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5E4" w:rsidRPr="004455E4" w:rsidRDefault="004455E4" w:rsidP="004455E4">
      <w:pPr>
        <w:spacing w:after="0" w:line="240" w:lineRule="auto"/>
        <w:rPr>
          <w:rFonts w:ascii="Arial" w:eastAsia="Times New Roman" w:hAnsi="Arial" w:cs="Arial"/>
          <w:sz w:val="45"/>
          <w:szCs w:val="45"/>
          <w:lang w:eastAsia="de-DE"/>
        </w:rPr>
      </w:pPr>
      <w:r w:rsidRPr="004455E4">
        <w:rPr>
          <w:rFonts w:ascii="Arial" w:eastAsia="Times New Roman" w:hAnsi="Arial" w:cs="Arial"/>
          <w:sz w:val="48"/>
          <w:szCs w:val="48"/>
          <w:lang w:eastAsia="de-DE"/>
        </w:rPr>
        <w:t xml:space="preserve">Klima-Planspiel </w:t>
      </w:r>
      <w:r w:rsidRPr="004455E4">
        <w:rPr>
          <w:rFonts w:ascii="Times New Roman" w:eastAsia="Times New Roman" w:hAnsi="Times New Roman" w:cs="Times New Roman"/>
          <w:sz w:val="48"/>
          <w:szCs w:val="48"/>
          <w:lang w:eastAsia="de-DE"/>
        </w:rPr>
        <w:br/>
      </w:r>
      <w:r w:rsidRPr="004455E4">
        <w:rPr>
          <w:rFonts w:ascii="Arial" w:eastAsia="Times New Roman" w:hAnsi="Arial" w:cs="Arial"/>
          <w:sz w:val="48"/>
          <w:szCs w:val="48"/>
          <w:lang w:eastAsia="de-DE"/>
        </w:rPr>
        <w:t>Klimapolitik in Städten und Kommunen</w:t>
      </w:r>
      <w:r w:rsidRPr="004455E4">
        <w:rPr>
          <w:rFonts w:ascii="Arial" w:eastAsia="Times New Roman" w:hAnsi="Arial" w:cs="Arial"/>
          <w:sz w:val="45"/>
          <w:szCs w:val="45"/>
          <w:lang w:eastAsia="de-DE"/>
        </w:rPr>
        <w:t xml:space="preserve"> </w:t>
      </w:r>
      <w:r w:rsidRPr="004455E4">
        <w:rPr>
          <w:rFonts w:ascii="Times New Roman" w:eastAsia="Times New Roman" w:hAnsi="Times New Roman" w:cs="Times New Roman"/>
          <w:szCs w:val="24"/>
          <w:lang w:eastAsia="de-DE"/>
        </w:rPr>
        <w:br/>
      </w:r>
      <w:r w:rsidRPr="004455E4">
        <w:rPr>
          <w:rFonts w:ascii="Times New Roman" w:eastAsia="Times New Roman" w:hAnsi="Times New Roman" w:cs="Times New Roman"/>
          <w:szCs w:val="24"/>
          <w:lang w:eastAsia="de-DE"/>
        </w:rPr>
        <w:br/>
      </w:r>
      <w:r w:rsidRPr="004455E4">
        <w:rPr>
          <w:rFonts w:ascii="Arial" w:eastAsia="Times New Roman" w:hAnsi="Arial" w:cs="Arial"/>
          <w:sz w:val="36"/>
          <w:szCs w:val="36"/>
          <w:lang w:eastAsia="de-DE"/>
        </w:rPr>
        <w:t>Anleitung</w:t>
      </w:r>
      <w:r w:rsidRPr="004455E4">
        <w:rPr>
          <w:rFonts w:ascii="Arial" w:eastAsia="Times New Roman" w:hAnsi="Arial" w:cs="Arial"/>
          <w:sz w:val="45"/>
          <w:szCs w:val="45"/>
          <w:lang w:eastAsia="de-DE"/>
        </w:rPr>
        <w:t xml:space="preserve"> </w:t>
      </w:r>
      <w:r w:rsidRPr="004455E4">
        <w:rPr>
          <w:rFonts w:ascii="Times New Roman" w:eastAsia="Times New Roman" w:hAnsi="Times New Roman" w:cs="Times New Roman"/>
          <w:szCs w:val="24"/>
          <w:lang w:eastAsia="de-DE"/>
        </w:rPr>
        <w:br/>
      </w:r>
      <w:r w:rsidRPr="004455E4">
        <w:rPr>
          <w:rFonts w:ascii="Times New Roman" w:eastAsia="Times New Roman" w:hAnsi="Times New Roman" w:cs="Times New Roman"/>
          <w:szCs w:val="24"/>
          <w:lang w:eastAsia="de-DE"/>
        </w:rPr>
        <w:br/>
      </w:r>
      <w:r w:rsidRPr="004455E4">
        <w:rPr>
          <w:rFonts w:ascii="Arial" w:eastAsia="Times New Roman" w:hAnsi="Arial" w:cs="Arial"/>
          <w:sz w:val="17"/>
          <w:szCs w:val="17"/>
          <w:lang w:eastAsia="de-DE"/>
        </w:rPr>
        <w:t xml:space="preserve">Quelle: Archiv Förderverein NaturGut Ophoven e.V. </w:t>
      </w:r>
      <w:r w:rsidRPr="004455E4">
        <w:rPr>
          <w:rFonts w:ascii="Times New Roman" w:eastAsia="Times New Roman" w:hAnsi="Times New Roman" w:cs="Times New Roman"/>
          <w:szCs w:val="24"/>
          <w:lang w:eastAsia="de-DE"/>
        </w:rPr>
        <w:br/>
      </w:r>
    </w:p>
    <w:p w:rsidR="004455E4" w:rsidRPr="004455E4" w:rsidRDefault="004455E4" w:rsidP="004455E4">
      <w:pPr>
        <w:spacing w:after="0" w:line="240" w:lineRule="auto"/>
        <w:rPr>
          <w:rFonts w:ascii="Arial" w:eastAsia="Times New Roman" w:hAnsi="Arial" w:cs="Arial"/>
          <w:i/>
          <w:sz w:val="30"/>
          <w:szCs w:val="30"/>
          <w:lang w:eastAsia="de-DE"/>
        </w:rPr>
      </w:pPr>
      <w:r w:rsidRPr="004455E4">
        <w:rPr>
          <w:rFonts w:ascii="Arial" w:hAnsi="Arial" w:cs="Arial"/>
          <w:i/>
          <w:sz w:val="30"/>
          <w:szCs w:val="30"/>
        </w:rPr>
        <w:t>Denken Sie bitte daran, die verschiedenen Unterlagen an die Gegebenheiten vor Ort anzupassen (insbesondere Ort, Datum, Name und Klimaschutzmaßnahmen der Stadt/Kommune).</w:t>
      </w:r>
    </w:p>
    <w:p w:rsidR="004455E4" w:rsidRDefault="004455E4" w:rsidP="004455E4">
      <w:pPr>
        <w:spacing w:after="0" w:line="240" w:lineRule="auto"/>
        <w:rPr>
          <w:rFonts w:ascii="Arial" w:eastAsia="Times New Roman" w:hAnsi="Arial" w:cs="Arial"/>
          <w:szCs w:val="24"/>
          <w:lang w:eastAsia="de-DE"/>
        </w:rPr>
      </w:pPr>
      <w:r w:rsidRPr="004455E4">
        <w:rPr>
          <w:rFonts w:ascii="Times New Roman" w:eastAsia="Times New Roman" w:hAnsi="Times New Roman" w:cs="Times New Roman"/>
          <w:szCs w:val="24"/>
          <w:lang w:eastAsia="de-DE"/>
        </w:rPr>
        <w:br/>
      </w:r>
      <w:r w:rsidRPr="004455E4">
        <w:rPr>
          <w:rFonts w:ascii="Arial" w:eastAsia="Times New Roman" w:hAnsi="Arial" w:cs="Arial"/>
          <w:b/>
          <w:szCs w:val="24"/>
          <w:lang w:eastAsia="de-DE"/>
        </w:rPr>
        <w:t>Eröffnung/Hintergrundinformationen</w:t>
      </w:r>
      <w:r w:rsidRPr="004455E4">
        <w:rPr>
          <w:rFonts w:ascii="Arial" w:eastAsia="Times New Roman" w:hAnsi="Arial" w:cs="Arial"/>
          <w:sz w:val="30"/>
          <w:szCs w:val="30"/>
          <w:lang w:eastAsia="de-DE"/>
        </w:rPr>
        <w:t xml:space="preserve"> </w:t>
      </w:r>
      <w:r w:rsidRPr="004455E4">
        <w:rPr>
          <w:rFonts w:ascii="Times New Roman" w:eastAsia="Times New Roman" w:hAnsi="Times New Roman" w:cs="Times New Roman"/>
          <w:szCs w:val="24"/>
          <w:lang w:eastAsia="de-DE"/>
        </w:rPr>
        <w:br/>
      </w:r>
      <w:r w:rsidRPr="004455E4">
        <w:rPr>
          <w:rFonts w:ascii="Arial" w:eastAsia="Times New Roman" w:hAnsi="Arial" w:cs="Arial"/>
          <w:szCs w:val="24"/>
          <w:lang w:eastAsia="de-DE"/>
        </w:rPr>
        <w:t>Die Folgen des Klimawandels sind nicht mehr zu leugnen. So mehren sich überall auf der Welt Naturkatastrophen. Und die Zahl extremer Wetterereignisse hat sich auch in Deutschland seit den 1970er Jahren mehr als verdreifacht. Steigen die Treibhausgas-Emissionen weiter wie bisher, so ist in den kommenden 100 Jahren ein globaler Temperaturanstieg um bis zu fünf Grad Celsius zu erwarten. Das entspricht dem Temperaturunterschied zwischen der letzten Eiszeit und heute.</w:t>
      </w:r>
    </w:p>
    <w:p w:rsidR="004455E4" w:rsidRDefault="004455E4" w:rsidP="004455E4">
      <w:pPr>
        <w:spacing w:after="0" w:line="240" w:lineRule="auto"/>
        <w:rPr>
          <w:rFonts w:ascii="Arial" w:eastAsia="Times New Roman" w:hAnsi="Arial" w:cs="Arial"/>
          <w:szCs w:val="24"/>
          <w:lang w:eastAsia="de-DE"/>
        </w:rPr>
      </w:pPr>
    </w:p>
    <w:p w:rsidR="004455E4" w:rsidRDefault="004455E4" w:rsidP="004455E4">
      <w:pPr>
        <w:spacing w:after="0" w:line="240" w:lineRule="auto"/>
        <w:rPr>
          <w:rFonts w:ascii="Arial" w:eastAsia="Times New Roman" w:hAnsi="Arial" w:cs="Arial"/>
          <w:szCs w:val="24"/>
          <w:lang w:eastAsia="de-DE"/>
        </w:rPr>
      </w:pPr>
      <w:r w:rsidRPr="004455E4">
        <w:rPr>
          <w:rFonts w:ascii="Arial" w:eastAsia="Times New Roman" w:hAnsi="Arial" w:cs="Arial"/>
          <w:szCs w:val="24"/>
          <w:lang w:eastAsia="de-DE"/>
        </w:rPr>
        <w:t>Schon bei der Hälfte davon sagen Klimaforscher eine starke Häufung von Naturkatastrophen wie Dürren, Starkregen, starken Stürmen oder Hochwasser voraus. Korallenriffe weltweit würden absterben, Gletscher und große Eisfelder an den Polen tauen. Der steigende Meeresspiegel könnte Küstenregionen und einige pazifische Inselstaaten unbewohnbar machen. Millionen Menschen müssten womöglich ihre Heimat verlassen. Zudem könnte es neue Kriege geben, etwa um fruchtbare Böden und knappes Trinkwasser.</w:t>
      </w:r>
    </w:p>
    <w:p w:rsidR="004455E4" w:rsidRDefault="004455E4" w:rsidP="004455E4">
      <w:pPr>
        <w:spacing w:after="0" w:line="240" w:lineRule="auto"/>
        <w:rPr>
          <w:rFonts w:ascii="Arial" w:eastAsia="Times New Roman" w:hAnsi="Arial" w:cs="Arial"/>
          <w:szCs w:val="24"/>
          <w:lang w:eastAsia="de-DE"/>
        </w:rPr>
      </w:pP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t xml:space="preserve">Seit Aufzeichnung der Temperatur 1889 – vor der Industrialisierung - hat sich die Erde bereits um 1 Grad erwärmt, es bleibt somit nur noch ein Grad übrig. Wir müssen schleunigst etwas tun. Je früher wir damit anfangen, unseren CO2-Fußabdruck zu reduzieren, desto weniger stark werden die Folgen sein. Was können wir als Kommune tun? Das zu entscheiden ist Aufgabe der Teilnehmenden des Planspiels! </w:t>
      </w:r>
      <w:r w:rsidRPr="004455E4">
        <w:rPr>
          <w:rFonts w:ascii="Arial" w:eastAsia="Times New Roman" w:hAnsi="Arial" w:cs="Arial"/>
          <w:szCs w:val="24"/>
          <w:lang w:eastAsia="de-DE"/>
        </w:rPr>
        <w:br/>
        <w:t xml:space="preserve">Sie sollen die Rolle der Politikerinnen und Politiker einnehmen und über den Weg </w:t>
      </w:r>
      <w:r w:rsidRPr="004455E4">
        <w:rPr>
          <w:rFonts w:ascii="Arial" w:eastAsia="Times New Roman" w:hAnsi="Arial" w:cs="Arial"/>
          <w:szCs w:val="24"/>
          <w:lang w:eastAsia="de-DE"/>
        </w:rPr>
        <w:br/>
        <w:t xml:space="preserve">entscheiden, wie dazu beigetragen werden kann, Energie zu sparen und den CO2-Ausstoß zu reduzieren. Dafür werden die Teilnehmenden in Fraktionen eingeteilt und eine Ratssitzung mit Beschlussfassung nachspielen. Die Namen der Parteien ähneln denen, die es tatsächlich im Stadt-/Gemeinderat vor Ort gibt. Auch die Inhalte der Fraktionspapiere entsprechen der Position und Meinung der verschiedenen Parteien. </w:t>
      </w:r>
      <w:r w:rsidRPr="004455E4">
        <w:rPr>
          <w:rFonts w:ascii="Arial" w:eastAsia="Times New Roman" w:hAnsi="Arial" w:cs="Arial"/>
          <w:szCs w:val="24"/>
          <w:lang w:eastAsia="de-DE"/>
        </w:rPr>
        <w:br/>
        <w:t>Viele reale Stadt-/Gemeinderäte haben bereits einen Maßnahmenkatalog zum Klimaschutz beschlossen. Die Teilnehmenden sollen diesen so ergänzen oder verändern, wie das aus Blick ihrer Partei für richtig erachtet wird. Dabei muss beachtet werden, dass es nicht um die eigene Meinung geht. Stattdessen gehören die Teilnehmenden zu einer Partei, deren Standpunkt vertreten werden soll. Jedoch ist im Rahmen der Grundüberzeugung der Parteien viel Spielraum für eine individuelle Ausgestaltung.</w:t>
      </w:r>
    </w:p>
    <w:p w:rsidR="00642F93" w:rsidRDefault="004455E4" w:rsidP="004455E4">
      <w:pPr>
        <w:spacing w:after="0" w:line="240" w:lineRule="auto"/>
        <w:rPr>
          <w:rFonts w:ascii="Arial" w:eastAsia="Times New Roman" w:hAnsi="Arial" w:cs="Arial"/>
          <w:szCs w:val="24"/>
          <w:lang w:eastAsia="de-DE"/>
        </w:rPr>
      </w:pPr>
      <w:r w:rsidRPr="004455E4">
        <w:rPr>
          <w:rFonts w:ascii="Arial" w:eastAsia="Times New Roman" w:hAnsi="Arial" w:cs="Arial"/>
          <w:b/>
          <w:szCs w:val="24"/>
          <w:lang w:eastAsia="de-DE"/>
        </w:rPr>
        <w:lastRenderedPageBreak/>
        <w:t xml:space="preserve">Ablauf </w:t>
      </w:r>
      <w:r w:rsidRPr="004455E4">
        <w:rPr>
          <w:rFonts w:ascii="Arial" w:eastAsia="Times New Roman" w:hAnsi="Arial" w:cs="Arial"/>
          <w:szCs w:val="24"/>
          <w:lang w:eastAsia="de-DE"/>
        </w:rPr>
        <w:br/>
        <w:t>30 Minuten</w:t>
      </w:r>
      <w:r>
        <w:rPr>
          <w:rFonts w:ascii="Arial" w:eastAsia="Times New Roman" w:hAnsi="Arial" w:cs="Arial"/>
          <w:szCs w:val="24"/>
          <w:lang w:eastAsia="de-DE"/>
        </w:rPr>
        <w:t>:</w:t>
      </w:r>
      <w:r w:rsidRPr="004455E4">
        <w:rPr>
          <w:rFonts w:ascii="Arial" w:eastAsia="Times New Roman" w:hAnsi="Arial" w:cs="Arial"/>
          <w:szCs w:val="24"/>
          <w:lang w:eastAsia="de-DE"/>
        </w:rPr>
        <w:t xml:space="preserve"> </w:t>
      </w:r>
      <w:r>
        <w:rPr>
          <w:rFonts w:ascii="Arial" w:eastAsia="Times New Roman" w:hAnsi="Arial" w:cs="Arial"/>
          <w:szCs w:val="24"/>
          <w:lang w:eastAsia="de-DE"/>
        </w:rPr>
        <w:br/>
      </w:r>
      <w:r w:rsidRPr="004455E4">
        <w:rPr>
          <w:rFonts w:ascii="Arial" w:eastAsia="Times New Roman" w:hAnsi="Arial" w:cs="Arial"/>
          <w:szCs w:val="24"/>
          <w:lang w:eastAsia="de-DE"/>
        </w:rPr>
        <w:t xml:space="preserve">Eintreffen der Teilnehmerinnen und Teilnehmer </w:t>
      </w:r>
      <w:r w:rsidRPr="004455E4">
        <w:rPr>
          <w:rFonts w:ascii="Arial" w:eastAsia="Times New Roman" w:hAnsi="Arial" w:cs="Arial"/>
          <w:szCs w:val="24"/>
          <w:lang w:eastAsia="de-DE"/>
        </w:rPr>
        <w:br/>
        <w:t>Einteilung in Fraktionen und Rollen</w:t>
      </w:r>
      <w:r>
        <w:rPr>
          <w:rFonts w:ascii="Arial" w:eastAsia="Times New Roman" w:hAnsi="Arial" w:cs="Arial"/>
          <w:szCs w:val="24"/>
          <w:lang w:eastAsia="de-DE"/>
        </w:rPr>
        <w:br/>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t>15 Minuten</w:t>
      </w:r>
      <w:r>
        <w:rPr>
          <w:rFonts w:ascii="Arial" w:eastAsia="Times New Roman" w:hAnsi="Arial" w:cs="Arial"/>
          <w:szCs w:val="24"/>
          <w:lang w:eastAsia="de-DE"/>
        </w:rPr>
        <w:t>:</w:t>
      </w:r>
      <w:r>
        <w:rPr>
          <w:rFonts w:ascii="Arial" w:eastAsia="Times New Roman" w:hAnsi="Arial" w:cs="Arial"/>
          <w:szCs w:val="24"/>
          <w:lang w:eastAsia="de-DE"/>
        </w:rPr>
        <w:br/>
      </w:r>
      <w:r w:rsidRPr="004455E4">
        <w:rPr>
          <w:rFonts w:ascii="Arial" w:eastAsia="Times New Roman" w:hAnsi="Arial" w:cs="Arial"/>
          <w:szCs w:val="24"/>
          <w:lang w:eastAsia="de-DE"/>
        </w:rPr>
        <w:t xml:space="preserve">Begrüßung/Eröffnung Klima-Planspiel durch Spielleitung </w:t>
      </w:r>
      <w:r w:rsidRPr="004455E4">
        <w:rPr>
          <w:rFonts w:ascii="Arial" w:eastAsia="Times New Roman" w:hAnsi="Arial" w:cs="Arial"/>
          <w:szCs w:val="24"/>
          <w:lang w:eastAsia="de-DE"/>
        </w:rPr>
        <w:br/>
        <w:t xml:space="preserve">(ggf. auch durch Bürgermeister o.ä.; ggf. Foto/Presse) </w:t>
      </w:r>
      <w:r w:rsidRPr="004455E4">
        <w:rPr>
          <w:rFonts w:ascii="Arial" w:eastAsia="Times New Roman" w:hAnsi="Arial" w:cs="Arial"/>
          <w:szCs w:val="24"/>
          <w:lang w:eastAsia="de-DE"/>
        </w:rPr>
        <w:br/>
      </w:r>
      <w:r w:rsidRPr="004455E4">
        <w:rPr>
          <w:rFonts w:ascii="Arial" w:eastAsia="Times New Roman" w:hAnsi="Arial" w:cs="Arial"/>
          <w:szCs w:val="24"/>
          <w:lang w:eastAsia="de-DE"/>
        </w:rPr>
        <w:br/>
        <w:t>15 Minuten</w:t>
      </w:r>
      <w:r>
        <w:rPr>
          <w:rFonts w:ascii="Arial" w:eastAsia="Times New Roman" w:hAnsi="Arial" w:cs="Arial"/>
          <w:szCs w:val="24"/>
          <w:lang w:eastAsia="de-DE"/>
        </w:rPr>
        <w:t>:</w:t>
      </w:r>
      <w:r>
        <w:rPr>
          <w:rFonts w:ascii="Arial" w:eastAsia="Times New Roman" w:hAnsi="Arial" w:cs="Arial"/>
          <w:szCs w:val="24"/>
          <w:lang w:eastAsia="de-DE"/>
        </w:rPr>
        <w:br/>
      </w:r>
      <w:r w:rsidRPr="004455E4">
        <w:rPr>
          <w:rFonts w:ascii="Arial" w:eastAsia="Times New Roman" w:hAnsi="Arial" w:cs="Arial"/>
          <w:szCs w:val="24"/>
          <w:lang w:eastAsia="de-DE"/>
        </w:rPr>
        <w:t xml:space="preserve">Einführung - Vorstellung des Ablaufs durch Spielleitung </w:t>
      </w:r>
      <w:r>
        <w:rPr>
          <w:rFonts w:ascii="Arial" w:eastAsia="Times New Roman" w:hAnsi="Arial" w:cs="Arial"/>
          <w:szCs w:val="24"/>
          <w:lang w:eastAsia="de-DE"/>
        </w:rPr>
        <w:br/>
      </w:r>
      <w:r w:rsidRPr="004455E4">
        <w:rPr>
          <w:rFonts w:ascii="Arial" w:eastAsia="Times New Roman" w:hAnsi="Arial" w:cs="Arial"/>
          <w:szCs w:val="24"/>
          <w:lang w:eastAsia="de-DE"/>
        </w:rPr>
        <w:br/>
        <w:t>60 Minuten</w:t>
      </w:r>
      <w:r>
        <w:rPr>
          <w:rFonts w:ascii="Arial" w:eastAsia="Times New Roman" w:hAnsi="Arial" w:cs="Arial"/>
          <w:szCs w:val="24"/>
          <w:lang w:eastAsia="de-DE"/>
        </w:rPr>
        <w:t>:</w:t>
      </w:r>
      <w:r>
        <w:rPr>
          <w:rFonts w:ascii="Arial" w:eastAsia="Times New Roman" w:hAnsi="Arial" w:cs="Arial"/>
          <w:szCs w:val="24"/>
          <w:lang w:eastAsia="de-DE"/>
        </w:rPr>
        <w:br/>
      </w:r>
      <w:r w:rsidRPr="004455E4">
        <w:rPr>
          <w:rFonts w:ascii="Arial" w:eastAsia="Times New Roman" w:hAnsi="Arial" w:cs="Arial"/>
          <w:szCs w:val="24"/>
          <w:lang w:eastAsia="de-DE"/>
        </w:rPr>
        <w:t xml:space="preserve">Erste Beratung der Fraktionen in separaten Räumen: </w:t>
      </w:r>
      <w:r w:rsidRPr="004455E4">
        <w:rPr>
          <w:rFonts w:ascii="Arial" w:eastAsia="Times New Roman" w:hAnsi="Arial" w:cs="Arial"/>
          <w:szCs w:val="24"/>
          <w:lang w:eastAsia="de-DE"/>
        </w:rPr>
        <w:br/>
        <w:t>Wahl eines Fraktionssprechers oder einer –</w:t>
      </w:r>
      <w:proofErr w:type="spellStart"/>
      <w:r w:rsidRPr="004455E4">
        <w:rPr>
          <w:rFonts w:ascii="Arial" w:eastAsia="Times New Roman" w:hAnsi="Arial" w:cs="Arial"/>
          <w:szCs w:val="24"/>
          <w:lang w:eastAsia="de-DE"/>
        </w:rPr>
        <w:t>sprecherin</w:t>
      </w:r>
      <w:proofErr w:type="spellEnd"/>
      <w:r w:rsidRPr="004455E4">
        <w:rPr>
          <w:rFonts w:ascii="Arial" w:eastAsia="Times New Roman" w:hAnsi="Arial" w:cs="Arial"/>
          <w:szCs w:val="24"/>
          <w:lang w:eastAsia="de-DE"/>
        </w:rPr>
        <w:t xml:space="preserve">, Sichtung der </w:t>
      </w:r>
      <w:r w:rsidRPr="004455E4">
        <w:rPr>
          <w:rFonts w:ascii="Arial" w:eastAsia="Times New Roman" w:hAnsi="Arial" w:cs="Arial"/>
          <w:szCs w:val="24"/>
          <w:lang w:eastAsia="de-DE"/>
        </w:rPr>
        <w:br/>
        <w:t xml:space="preserve">Unterlagen, Diskussion der eigenen Position </w:t>
      </w:r>
      <w:r w:rsidRPr="004455E4">
        <w:rPr>
          <w:rFonts w:ascii="Arial" w:eastAsia="Times New Roman" w:hAnsi="Arial" w:cs="Arial"/>
          <w:szCs w:val="24"/>
          <w:lang w:eastAsia="de-DE"/>
        </w:rPr>
        <w:br/>
        <w:t xml:space="preserve">Referenten unterstützen die verschiedenen Fraktionen während des </w:t>
      </w:r>
      <w:r w:rsidRPr="004455E4">
        <w:rPr>
          <w:rFonts w:ascii="Arial" w:eastAsia="Times New Roman" w:hAnsi="Arial" w:cs="Arial"/>
          <w:szCs w:val="24"/>
          <w:lang w:eastAsia="de-DE"/>
        </w:rPr>
        <w:br/>
        <w:t xml:space="preserve">Prozesses und achten darauf, dass das Spiel vorankommt, die </w:t>
      </w:r>
      <w:r w:rsidRPr="004455E4">
        <w:rPr>
          <w:rFonts w:ascii="Arial" w:eastAsia="Times New Roman" w:hAnsi="Arial" w:cs="Arial"/>
          <w:szCs w:val="24"/>
          <w:lang w:eastAsia="de-DE"/>
        </w:rPr>
        <w:br/>
        <w:t xml:space="preserve">Teilnehmenden in ihrer Rolle bleiben und sich an die Zeitvorgaben halten. </w:t>
      </w:r>
      <w:r w:rsidR="00642F93">
        <w:rPr>
          <w:rFonts w:ascii="Arial" w:eastAsia="Times New Roman" w:hAnsi="Arial" w:cs="Arial"/>
          <w:szCs w:val="24"/>
          <w:lang w:eastAsia="de-DE"/>
        </w:rPr>
        <w:br/>
      </w:r>
      <w:r w:rsidRPr="004455E4">
        <w:rPr>
          <w:rFonts w:ascii="Arial" w:eastAsia="Times New Roman" w:hAnsi="Arial" w:cs="Arial"/>
          <w:szCs w:val="24"/>
          <w:lang w:eastAsia="de-DE"/>
        </w:rPr>
        <w:br/>
        <w:t>30 Minuten</w:t>
      </w:r>
      <w:r>
        <w:rPr>
          <w:rFonts w:ascii="Arial" w:eastAsia="Times New Roman" w:hAnsi="Arial" w:cs="Arial"/>
          <w:szCs w:val="24"/>
          <w:lang w:eastAsia="de-DE"/>
        </w:rPr>
        <w:t>:</w:t>
      </w:r>
      <w:r>
        <w:rPr>
          <w:rFonts w:ascii="Arial" w:eastAsia="Times New Roman" w:hAnsi="Arial" w:cs="Arial"/>
          <w:szCs w:val="24"/>
          <w:lang w:eastAsia="de-DE"/>
        </w:rPr>
        <w:br/>
      </w:r>
      <w:r w:rsidRPr="004455E4">
        <w:rPr>
          <w:rFonts w:ascii="Arial" w:eastAsia="Times New Roman" w:hAnsi="Arial" w:cs="Arial"/>
          <w:szCs w:val="24"/>
          <w:lang w:eastAsia="de-DE"/>
        </w:rPr>
        <w:t xml:space="preserve">„Koalitionsgespräche“ unter den Fraktionen </w:t>
      </w:r>
      <w:r w:rsidRPr="004455E4">
        <w:rPr>
          <w:rFonts w:ascii="Arial" w:eastAsia="Times New Roman" w:hAnsi="Arial" w:cs="Arial"/>
          <w:szCs w:val="24"/>
          <w:lang w:eastAsia="de-DE"/>
        </w:rPr>
        <w:br/>
        <w:t xml:space="preserve">Austausch über Positionen und Erstellung gemeinsamer Änderungsanträge </w:t>
      </w:r>
      <w:r w:rsidRPr="004455E4">
        <w:rPr>
          <w:rFonts w:ascii="Arial" w:eastAsia="Times New Roman" w:hAnsi="Arial" w:cs="Arial"/>
          <w:szCs w:val="24"/>
          <w:lang w:eastAsia="de-DE"/>
        </w:rPr>
        <w:br/>
        <w:t xml:space="preserve">(3), Finden von Mehrheiten </w:t>
      </w:r>
      <w:r w:rsidR="00642F93">
        <w:rPr>
          <w:rFonts w:ascii="Arial" w:eastAsia="Times New Roman" w:hAnsi="Arial" w:cs="Arial"/>
          <w:szCs w:val="24"/>
          <w:lang w:eastAsia="de-DE"/>
        </w:rPr>
        <w:br/>
      </w:r>
      <w:r w:rsidRPr="004455E4">
        <w:rPr>
          <w:rFonts w:ascii="Arial" w:eastAsia="Times New Roman" w:hAnsi="Arial" w:cs="Arial"/>
          <w:szCs w:val="24"/>
          <w:lang w:eastAsia="de-DE"/>
        </w:rPr>
        <w:br/>
        <w:t>15 Minuten</w:t>
      </w:r>
      <w:r>
        <w:rPr>
          <w:rFonts w:ascii="Arial" w:eastAsia="Times New Roman" w:hAnsi="Arial" w:cs="Arial"/>
          <w:szCs w:val="24"/>
          <w:lang w:eastAsia="de-DE"/>
        </w:rPr>
        <w:t>:</w:t>
      </w:r>
      <w:r>
        <w:rPr>
          <w:rFonts w:ascii="Arial" w:eastAsia="Times New Roman" w:hAnsi="Arial" w:cs="Arial"/>
          <w:szCs w:val="24"/>
          <w:lang w:eastAsia="de-DE"/>
        </w:rPr>
        <w:br/>
      </w:r>
      <w:r w:rsidRPr="004455E4">
        <w:rPr>
          <w:rFonts w:ascii="Arial" w:eastAsia="Times New Roman" w:hAnsi="Arial" w:cs="Arial"/>
          <w:szCs w:val="24"/>
          <w:lang w:eastAsia="de-DE"/>
        </w:rPr>
        <w:t xml:space="preserve">Konferenzpause </w:t>
      </w:r>
      <w:r w:rsidR="00642F93">
        <w:rPr>
          <w:rFonts w:ascii="Arial" w:eastAsia="Times New Roman" w:hAnsi="Arial" w:cs="Arial"/>
          <w:szCs w:val="24"/>
          <w:lang w:eastAsia="de-DE"/>
        </w:rPr>
        <w:br/>
      </w:r>
      <w:r w:rsidRPr="004455E4">
        <w:rPr>
          <w:rFonts w:ascii="Arial" w:eastAsia="Times New Roman" w:hAnsi="Arial" w:cs="Arial"/>
          <w:szCs w:val="24"/>
          <w:lang w:eastAsia="de-DE"/>
        </w:rPr>
        <w:br/>
        <w:t>45 Minuten</w:t>
      </w:r>
      <w:r>
        <w:rPr>
          <w:rFonts w:ascii="Arial" w:eastAsia="Times New Roman" w:hAnsi="Arial" w:cs="Arial"/>
          <w:szCs w:val="24"/>
          <w:lang w:eastAsia="de-DE"/>
        </w:rPr>
        <w:t>:</w:t>
      </w:r>
      <w:r>
        <w:rPr>
          <w:rFonts w:ascii="Arial" w:eastAsia="Times New Roman" w:hAnsi="Arial" w:cs="Arial"/>
          <w:szCs w:val="24"/>
          <w:lang w:eastAsia="de-DE"/>
        </w:rPr>
        <w:br/>
      </w:r>
      <w:r w:rsidRPr="004455E4">
        <w:rPr>
          <w:rFonts w:ascii="Arial" w:eastAsia="Times New Roman" w:hAnsi="Arial" w:cs="Arial"/>
          <w:szCs w:val="24"/>
          <w:lang w:eastAsia="de-DE"/>
        </w:rPr>
        <w:t xml:space="preserve">Zweite Beratung der Fraktionen </w:t>
      </w:r>
      <w:r w:rsidRPr="004455E4">
        <w:rPr>
          <w:rFonts w:ascii="Arial" w:eastAsia="Times New Roman" w:hAnsi="Arial" w:cs="Arial"/>
          <w:szCs w:val="24"/>
          <w:lang w:eastAsia="de-DE"/>
        </w:rPr>
        <w:br/>
        <w:t xml:space="preserve">Fertigstellung von drei Änderungsanträgen und Erstellen von Redemanuskripten / Argumentationsvorlagen </w:t>
      </w:r>
      <w:r w:rsidR="00642F93">
        <w:rPr>
          <w:rFonts w:ascii="Arial" w:eastAsia="Times New Roman" w:hAnsi="Arial" w:cs="Arial"/>
          <w:szCs w:val="24"/>
          <w:lang w:eastAsia="de-DE"/>
        </w:rPr>
        <w:br/>
      </w:r>
      <w:r w:rsidRPr="004455E4">
        <w:rPr>
          <w:rFonts w:ascii="Arial" w:eastAsia="Times New Roman" w:hAnsi="Arial" w:cs="Arial"/>
          <w:szCs w:val="24"/>
          <w:lang w:eastAsia="de-DE"/>
        </w:rPr>
        <w:br/>
        <w:t>10 Minuten</w:t>
      </w:r>
      <w:r>
        <w:rPr>
          <w:rFonts w:ascii="Arial" w:eastAsia="Times New Roman" w:hAnsi="Arial" w:cs="Arial"/>
          <w:szCs w:val="24"/>
          <w:lang w:eastAsia="de-DE"/>
        </w:rPr>
        <w:t>:</w:t>
      </w:r>
      <w:r>
        <w:rPr>
          <w:rFonts w:ascii="Arial" w:eastAsia="Times New Roman" w:hAnsi="Arial" w:cs="Arial"/>
          <w:szCs w:val="24"/>
          <w:lang w:eastAsia="de-DE"/>
        </w:rPr>
        <w:br/>
      </w:r>
      <w:r w:rsidRPr="004455E4">
        <w:rPr>
          <w:rFonts w:ascii="Arial" w:eastAsia="Times New Roman" w:hAnsi="Arial" w:cs="Arial"/>
          <w:szCs w:val="24"/>
          <w:lang w:eastAsia="de-DE"/>
        </w:rPr>
        <w:t xml:space="preserve">vor Ende der Phase: Abgabe der Änderungsanträge an die Spielleitung (diese arbeitet die Änderungspunkte in Anlage 5 ein) </w:t>
      </w:r>
      <w:r w:rsidR="00642F93">
        <w:rPr>
          <w:rFonts w:ascii="Arial" w:eastAsia="Times New Roman" w:hAnsi="Arial" w:cs="Arial"/>
          <w:szCs w:val="24"/>
          <w:lang w:eastAsia="de-DE"/>
        </w:rPr>
        <w:br/>
      </w:r>
      <w:r w:rsidRPr="004455E4">
        <w:rPr>
          <w:rFonts w:ascii="Arial" w:eastAsia="Times New Roman" w:hAnsi="Arial" w:cs="Arial"/>
          <w:szCs w:val="24"/>
          <w:lang w:eastAsia="de-DE"/>
        </w:rPr>
        <w:br/>
        <w:t>50 Minuten</w:t>
      </w:r>
      <w:r>
        <w:rPr>
          <w:rFonts w:ascii="Arial" w:eastAsia="Times New Roman" w:hAnsi="Arial" w:cs="Arial"/>
          <w:szCs w:val="24"/>
          <w:lang w:eastAsia="de-DE"/>
        </w:rPr>
        <w:t>:</w:t>
      </w:r>
      <w:r>
        <w:rPr>
          <w:rFonts w:ascii="Arial" w:eastAsia="Times New Roman" w:hAnsi="Arial" w:cs="Arial"/>
          <w:szCs w:val="24"/>
          <w:lang w:eastAsia="de-DE"/>
        </w:rPr>
        <w:br/>
      </w:r>
      <w:r w:rsidRPr="004455E4">
        <w:rPr>
          <w:rFonts w:ascii="Arial" w:eastAsia="Times New Roman" w:hAnsi="Arial" w:cs="Arial"/>
          <w:szCs w:val="24"/>
          <w:lang w:eastAsia="de-DE"/>
        </w:rPr>
        <w:t xml:space="preserve">Plenum: Ratssitzung </w:t>
      </w:r>
      <w:r w:rsidRPr="004455E4">
        <w:rPr>
          <w:rFonts w:ascii="Arial" w:eastAsia="Times New Roman" w:hAnsi="Arial" w:cs="Arial"/>
          <w:szCs w:val="24"/>
          <w:lang w:eastAsia="de-DE"/>
        </w:rPr>
        <w:br/>
        <w:t xml:space="preserve">Jede Fraktion stellt sich kurz vor (zwei bis fünf Minuten) </w:t>
      </w:r>
      <w:r w:rsidRPr="004455E4">
        <w:rPr>
          <w:rFonts w:ascii="Arial" w:eastAsia="Times New Roman" w:hAnsi="Arial" w:cs="Arial"/>
          <w:szCs w:val="24"/>
          <w:lang w:eastAsia="de-DE"/>
        </w:rPr>
        <w:br/>
        <w:t xml:space="preserve">Nacheinander werden die Änderungsanträge vorgestellt und im Plenum </w:t>
      </w:r>
      <w:r w:rsidRPr="004455E4">
        <w:rPr>
          <w:rFonts w:ascii="Arial" w:eastAsia="Times New Roman" w:hAnsi="Arial" w:cs="Arial"/>
          <w:szCs w:val="24"/>
          <w:lang w:eastAsia="de-DE"/>
        </w:rPr>
        <w:br/>
        <w:t xml:space="preserve">darüber abgestimmt. Referenten helfen beim Auszählen </w:t>
      </w:r>
      <w:r w:rsidR="00642F93">
        <w:rPr>
          <w:rFonts w:ascii="Arial" w:eastAsia="Times New Roman" w:hAnsi="Arial" w:cs="Arial"/>
          <w:szCs w:val="24"/>
          <w:lang w:eastAsia="de-DE"/>
        </w:rPr>
        <w:br/>
      </w:r>
      <w:r w:rsidRPr="004455E4">
        <w:rPr>
          <w:rFonts w:ascii="Arial" w:eastAsia="Times New Roman" w:hAnsi="Arial" w:cs="Arial"/>
          <w:szCs w:val="24"/>
          <w:lang w:eastAsia="de-DE"/>
        </w:rPr>
        <w:br/>
        <w:t>10 Minuten</w:t>
      </w:r>
      <w:r>
        <w:rPr>
          <w:rFonts w:ascii="Arial" w:eastAsia="Times New Roman" w:hAnsi="Arial" w:cs="Arial"/>
          <w:szCs w:val="24"/>
          <w:lang w:eastAsia="de-DE"/>
        </w:rPr>
        <w:t>:</w:t>
      </w:r>
      <w:r>
        <w:rPr>
          <w:rFonts w:ascii="Arial" w:eastAsia="Times New Roman" w:hAnsi="Arial" w:cs="Arial"/>
          <w:szCs w:val="24"/>
          <w:lang w:eastAsia="de-DE"/>
        </w:rPr>
        <w:br/>
      </w:r>
      <w:r w:rsidRPr="004455E4">
        <w:rPr>
          <w:rFonts w:ascii="Arial" w:eastAsia="Times New Roman" w:hAnsi="Arial" w:cs="Arial"/>
          <w:szCs w:val="24"/>
          <w:lang w:eastAsia="de-DE"/>
        </w:rPr>
        <w:t xml:space="preserve">Zusammenfassung der Ergebnisse (Änderungsanträge), </w:t>
      </w:r>
      <w:r w:rsidRPr="004455E4">
        <w:rPr>
          <w:rFonts w:ascii="Arial" w:eastAsia="Times New Roman" w:hAnsi="Arial" w:cs="Arial"/>
          <w:szCs w:val="24"/>
          <w:lang w:eastAsia="de-DE"/>
        </w:rPr>
        <w:br/>
        <w:t xml:space="preserve">Ende der Veranstaltung </w:t>
      </w:r>
    </w:p>
    <w:p w:rsidR="00642F93" w:rsidRDefault="00642F93" w:rsidP="004455E4">
      <w:pPr>
        <w:spacing w:after="0" w:line="240" w:lineRule="auto"/>
        <w:rPr>
          <w:rFonts w:ascii="Arial" w:eastAsia="Times New Roman" w:hAnsi="Arial" w:cs="Arial"/>
          <w:szCs w:val="24"/>
          <w:lang w:eastAsia="de-DE"/>
        </w:rPr>
      </w:pPr>
    </w:p>
    <w:p w:rsidR="00642F93" w:rsidRDefault="00642F93" w:rsidP="004455E4">
      <w:pPr>
        <w:spacing w:after="0" w:line="240" w:lineRule="auto"/>
        <w:rPr>
          <w:rFonts w:ascii="Arial" w:eastAsia="Times New Roman" w:hAnsi="Arial" w:cs="Arial"/>
          <w:szCs w:val="24"/>
          <w:lang w:eastAsia="de-DE"/>
        </w:rPr>
      </w:pPr>
    </w:p>
    <w:p w:rsidR="004455E4" w:rsidRDefault="004455E4" w:rsidP="004455E4">
      <w:pPr>
        <w:spacing w:after="0" w:line="240" w:lineRule="auto"/>
        <w:rPr>
          <w:rFonts w:ascii="Arial" w:eastAsia="Times New Roman" w:hAnsi="Arial" w:cs="Arial"/>
          <w:szCs w:val="24"/>
          <w:lang w:eastAsia="de-DE"/>
        </w:rPr>
      </w:pPr>
      <w:r w:rsidRPr="004455E4">
        <w:rPr>
          <w:rFonts w:ascii="Arial" w:eastAsia="Times New Roman" w:hAnsi="Arial" w:cs="Arial"/>
          <w:szCs w:val="24"/>
          <w:lang w:eastAsia="de-DE"/>
        </w:rPr>
        <w:br/>
      </w:r>
      <w:r w:rsidRPr="004455E4">
        <w:rPr>
          <w:rFonts w:ascii="Arial" w:eastAsia="Times New Roman" w:hAnsi="Arial" w:cs="Arial"/>
          <w:szCs w:val="24"/>
          <w:lang w:eastAsia="de-DE"/>
        </w:rPr>
        <w:br/>
      </w:r>
      <w:r w:rsidRPr="004455E4">
        <w:rPr>
          <w:rFonts w:ascii="Arial" w:eastAsia="Times New Roman" w:hAnsi="Arial" w:cs="Arial"/>
          <w:szCs w:val="24"/>
          <w:lang w:eastAsia="de-DE"/>
        </w:rPr>
        <w:br/>
      </w:r>
      <w:r w:rsidRPr="004455E4">
        <w:rPr>
          <w:rFonts w:ascii="Arial" w:eastAsia="Times New Roman" w:hAnsi="Arial" w:cs="Arial"/>
          <w:b/>
          <w:szCs w:val="24"/>
          <w:lang w:eastAsia="de-DE"/>
        </w:rPr>
        <w:lastRenderedPageBreak/>
        <w:t xml:space="preserve">Materialien </w:t>
      </w:r>
      <w:r w:rsidRPr="004455E4">
        <w:rPr>
          <w:rFonts w:ascii="Arial" w:eastAsia="Times New Roman" w:hAnsi="Arial" w:cs="Arial"/>
          <w:szCs w:val="24"/>
          <w:lang w:eastAsia="de-DE"/>
        </w:rPr>
        <w:br/>
        <w:t xml:space="preserve">Folgende Materialien werden beim Planspiel benötigt: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Begrüßungsposter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Fraktionspapiere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Tagesprogramm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Vorabinformationen für Teilnehmende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Präsentation während der Durchführung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Vorlage für die Ergebnisse der Änderungsanträge </w:t>
      </w:r>
      <w:r w:rsidRPr="004455E4">
        <w:rPr>
          <w:rFonts w:ascii="Arial" w:eastAsia="Times New Roman" w:hAnsi="Arial" w:cs="Arial"/>
          <w:szCs w:val="24"/>
          <w:lang w:eastAsia="de-DE"/>
        </w:rPr>
        <w:br/>
      </w:r>
      <w:r w:rsidRPr="004455E4">
        <w:rPr>
          <w:rFonts w:ascii="Arial" w:eastAsia="Times New Roman" w:hAnsi="Arial" w:cs="Arial"/>
          <w:szCs w:val="24"/>
          <w:lang w:eastAsia="de-DE"/>
        </w:rPr>
        <w:br/>
      </w:r>
      <w:r w:rsidRPr="004455E4">
        <w:rPr>
          <w:rFonts w:ascii="Arial" w:eastAsia="Times New Roman" w:hAnsi="Arial" w:cs="Arial"/>
          <w:b/>
          <w:szCs w:val="24"/>
          <w:lang w:eastAsia="de-DE"/>
        </w:rPr>
        <w:t>Aufgaben der Spielleitung vorab:</w:t>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t xml:space="preserve">Vor der Durchführung des Planspiels muss die Spielleitung die Unterlagen an die lokalen Gegebenheiten anpassen. </w:t>
      </w:r>
    </w:p>
    <w:p w:rsidR="00BA6B8B" w:rsidRDefault="004455E4" w:rsidP="004455E4">
      <w:pPr>
        <w:spacing w:after="0" w:line="240" w:lineRule="auto"/>
        <w:rPr>
          <w:rFonts w:ascii="Arial" w:eastAsia="Times New Roman" w:hAnsi="Arial" w:cs="Arial"/>
          <w:szCs w:val="24"/>
          <w:lang w:eastAsia="de-DE"/>
        </w:rPr>
      </w:pPr>
      <w:r w:rsidRPr="004455E4">
        <w:rPr>
          <w:rFonts w:ascii="Arial" w:eastAsia="Times New Roman" w:hAnsi="Arial" w:cs="Arial"/>
          <w:szCs w:val="24"/>
          <w:lang w:eastAsia="de-DE"/>
        </w:rPr>
        <w:t xml:space="preserve">Hierzu zählt: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Anpassung der Poster (Datum/Ort) – siehe Anlage 1</w:t>
      </w:r>
      <w:r>
        <w:rPr>
          <w:rFonts w:ascii="Arial" w:eastAsia="Times New Roman" w:hAnsi="Arial" w:cs="Arial"/>
          <w:szCs w:val="24"/>
          <w:lang w:eastAsia="de-DE"/>
        </w:rPr>
        <w:br/>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Anpassung der Fraktionspapiere – siehe Anlage 2 </w:t>
      </w:r>
      <w:r w:rsidRPr="004455E4">
        <w:rPr>
          <w:rFonts w:ascii="Arial" w:eastAsia="Times New Roman" w:hAnsi="Arial" w:cs="Arial"/>
          <w:szCs w:val="24"/>
          <w:lang w:eastAsia="de-DE"/>
        </w:rPr>
        <w:br/>
        <w:t xml:space="preserve">o Größe der Fraktionen im Stadt-/Gemeinderat vor Ort </w:t>
      </w:r>
      <w:r w:rsidRPr="004455E4">
        <w:rPr>
          <w:rFonts w:ascii="Arial" w:eastAsia="Times New Roman" w:hAnsi="Arial" w:cs="Arial"/>
          <w:szCs w:val="24"/>
          <w:lang w:eastAsia="de-DE"/>
        </w:rPr>
        <w:br/>
        <w:t xml:space="preserve">o Positionen der verschiedenen Fraktionen in der lokalen Klimapolitik </w:t>
      </w:r>
      <w:r w:rsidRPr="004455E4">
        <w:rPr>
          <w:rFonts w:ascii="Arial" w:eastAsia="Times New Roman" w:hAnsi="Arial" w:cs="Arial"/>
          <w:szCs w:val="24"/>
          <w:lang w:eastAsia="de-DE"/>
        </w:rPr>
        <w:br/>
        <w:t xml:space="preserve">o Dabei sollen tatsächliche Fraktionsanfragen/Änderungsvorschlage der </w:t>
      </w:r>
      <w:r w:rsidRPr="004455E4">
        <w:rPr>
          <w:rFonts w:ascii="Arial" w:eastAsia="Times New Roman" w:hAnsi="Arial" w:cs="Arial"/>
          <w:szCs w:val="24"/>
          <w:lang w:eastAsia="de-DE"/>
        </w:rPr>
        <w:br/>
        <w:t xml:space="preserve">Parteien vor Ort miteinbezogen werden </w:t>
      </w:r>
      <w:r w:rsidRPr="004455E4">
        <w:rPr>
          <w:rFonts w:ascii="Arial" w:eastAsia="Times New Roman" w:hAnsi="Arial" w:cs="Arial"/>
          <w:szCs w:val="24"/>
          <w:lang w:eastAsia="de-DE"/>
        </w:rPr>
        <w:br/>
        <w:t>o Ggf. Fraktion Opladen aktiv mit einer lokalen Partei austauschen</w:t>
      </w:r>
      <w:r>
        <w:rPr>
          <w:rFonts w:ascii="Arial" w:eastAsia="Times New Roman" w:hAnsi="Arial" w:cs="Arial"/>
          <w:szCs w:val="24"/>
          <w:lang w:eastAsia="de-DE"/>
        </w:rPr>
        <w:br/>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Anpassung Tagesprogramm (Datum/Ort/Zeit) – siehe Anlage 3</w:t>
      </w:r>
      <w:r>
        <w:rPr>
          <w:rFonts w:ascii="Arial" w:eastAsia="Times New Roman" w:hAnsi="Arial" w:cs="Arial"/>
          <w:szCs w:val="24"/>
          <w:lang w:eastAsia="de-DE"/>
        </w:rPr>
        <w:br/>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Anpassung Vorabunterlagen – siehe Anlage 4 </w:t>
      </w:r>
      <w:r w:rsidRPr="004455E4">
        <w:rPr>
          <w:rFonts w:ascii="Arial" w:eastAsia="Times New Roman" w:hAnsi="Arial" w:cs="Arial"/>
          <w:szCs w:val="24"/>
          <w:lang w:eastAsia="de-DE"/>
        </w:rPr>
        <w:br/>
        <w:t xml:space="preserve">o Datum/Ort </w:t>
      </w:r>
      <w:r w:rsidRPr="004455E4">
        <w:rPr>
          <w:rFonts w:ascii="Arial" w:eastAsia="Times New Roman" w:hAnsi="Arial" w:cs="Arial"/>
          <w:szCs w:val="24"/>
          <w:lang w:eastAsia="de-DE"/>
        </w:rPr>
        <w:br/>
        <w:t xml:space="preserve">o Tagesprogramm </w:t>
      </w:r>
      <w:r w:rsidRPr="004455E4">
        <w:rPr>
          <w:rFonts w:ascii="Arial" w:eastAsia="Times New Roman" w:hAnsi="Arial" w:cs="Arial"/>
          <w:szCs w:val="24"/>
          <w:lang w:eastAsia="de-DE"/>
        </w:rPr>
        <w:br/>
        <w:t xml:space="preserve">o Maßnahmenkatalog (Klimapolitik des Stadt-/Gemeinderates vor Ort) </w:t>
      </w:r>
      <w:r w:rsidRPr="004455E4">
        <w:rPr>
          <w:rFonts w:ascii="Arial" w:eastAsia="Times New Roman" w:hAnsi="Arial" w:cs="Arial"/>
          <w:szCs w:val="24"/>
          <w:lang w:eastAsia="de-DE"/>
        </w:rPr>
        <w:br/>
        <w:t>o Hintergrundinformationen zum Stadt-/Gemeinderat</w:t>
      </w:r>
      <w:r>
        <w:rPr>
          <w:rFonts w:ascii="Arial" w:eastAsia="Times New Roman" w:hAnsi="Arial" w:cs="Arial"/>
          <w:szCs w:val="24"/>
          <w:lang w:eastAsia="de-DE"/>
        </w:rPr>
        <w:br/>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Anpassung Präsentation – siehe Anlage 5 </w:t>
      </w:r>
      <w:r w:rsidRPr="004455E4">
        <w:rPr>
          <w:rFonts w:ascii="Arial" w:eastAsia="Times New Roman" w:hAnsi="Arial" w:cs="Arial"/>
          <w:szCs w:val="24"/>
          <w:lang w:eastAsia="de-DE"/>
        </w:rPr>
        <w:br/>
      </w:r>
      <w:r w:rsidRPr="004455E4">
        <w:rPr>
          <w:rFonts w:ascii="Arial" w:eastAsia="Times New Roman" w:hAnsi="Arial" w:cs="Arial"/>
          <w:szCs w:val="24"/>
          <w:lang w:eastAsia="de-DE"/>
        </w:rPr>
        <w:br/>
      </w:r>
      <w:r w:rsidRPr="004455E4">
        <w:rPr>
          <w:rFonts w:ascii="Arial" w:eastAsia="Times New Roman" w:hAnsi="Arial" w:cs="Arial"/>
          <w:b/>
          <w:szCs w:val="24"/>
          <w:lang w:eastAsia="de-DE"/>
        </w:rPr>
        <w:t>Nachbereitung für Lehrer</w:t>
      </w:r>
      <w:r>
        <w:rPr>
          <w:rFonts w:ascii="Arial" w:eastAsia="Times New Roman" w:hAnsi="Arial" w:cs="Arial"/>
          <w:b/>
          <w:szCs w:val="24"/>
          <w:lang w:eastAsia="de-DE"/>
        </w:rPr>
        <w:t>:</w:t>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t xml:space="preserve">Gefühle: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Wie habt ihr euch in eurer Rolle gefühlt?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Wieso habt ihr euch wohl oder weniger wohl gefühlt?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Ist es euch leicht oder schwer gefallen, die Rolle zu spielen?</w:t>
      </w:r>
      <w:r>
        <w:rPr>
          <w:rFonts w:ascii="Arial" w:eastAsia="Times New Roman" w:hAnsi="Arial" w:cs="Arial"/>
          <w:szCs w:val="24"/>
          <w:lang w:eastAsia="de-DE"/>
        </w:rPr>
        <w:br/>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t xml:space="preserve">Verlauf: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Konntet ihr die Interessen eurer Partei ausreichend durchsetzen? Warum? Warum </w:t>
      </w:r>
      <w:r w:rsidRPr="004455E4">
        <w:rPr>
          <w:rFonts w:ascii="Arial" w:eastAsia="Times New Roman" w:hAnsi="Arial" w:cs="Arial"/>
          <w:szCs w:val="24"/>
          <w:lang w:eastAsia="de-DE"/>
        </w:rPr>
        <w:br/>
        <w:t xml:space="preserve">nicht?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Waren die Beteiligten gleich stark? Wer hat sich durchsetzen können?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Wie zufrieden seid ihr persönlich mit dem Ergebnis?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Was wäre für euch persönlich eine „gerechte“ Lösung? </w:t>
      </w:r>
      <w:r w:rsidRPr="004455E4">
        <w:rPr>
          <w:rFonts w:ascii="Arial" w:eastAsia="Times New Roman" w:hAnsi="Arial" w:cs="Arial"/>
          <w:szCs w:val="24"/>
          <w:lang w:eastAsia="de-DE"/>
        </w:rPr>
        <w:br/>
        <w:t xml:space="preserve">Transfer/Abgleich mit der Wirklichkeit: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War der Verlauf des Spiels realistisch?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Wo seht ihr Parallelen, wo Unterschiede zur Wirklichkeit?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Wie ist das Verhältnis von Macht und Ohnmacht der beteiligten Gruppen in </w:t>
      </w:r>
      <w:r w:rsidRPr="004455E4">
        <w:rPr>
          <w:rFonts w:ascii="Arial" w:eastAsia="Times New Roman" w:hAnsi="Arial" w:cs="Arial"/>
          <w:szCs w:val="24"/>
          <w:lang w:eastAsia="de-DE"/>
        </w:rPr>
        <w:br/>
        <w:t xml:space="preserve">Wirklichkeit? </w:t>
      </w:r>
      <w:r>
        <w:rPr>
          <w:rFonts w:ascii="Arial" w:eastAsia="Times New Roman" w:hAnsi="Arial" w:cs="Arial"/>
          <w:szCs w:val="24"/>
          <w:lang w:eastAsia="de-DE"/>
        </w:rPr>
        <w:br/>
      </w:r>
      <w:r w:rsidRPr="004455E4">
        <w:rPr>
          <w:rFonts w:ascii="Arial" w:eastAsia="Times New Roman" w:hAnsi="Arial" w:cs="Arial"/>
          <w:szCs w:val="24"/>
          <w:lang w:eastAsia="de-DE"/>
        </w:rPr>
        <w:br/>
      </w:r>
      <w:r w:rsidRPr="004455E4">
        <w:rPr>
          <w:rFonts w:ascii="Arial" w:eastAsia="Times New Roman" w:hAnsi="Arial" w:cs="Arial"/>
          <w:szCs w:val="24"/>
          <w:lang w:eastAsia="de-DE"/>
        </w:rPr>
        <w:lastRenderedPageBreak/>
        <w:t xml:space="preserve">Klimaschutz: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Was hat diese fiktive Ratssitzung mit Klimaschutz tun?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Was sind langfristige Konsequenzen des Klimawandels?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Welche Schritte können unternommen werden, um den Klimawandel aufzuhalten?</w:t>
      </w:r>
      <w:r>
        <w:rPr>
          <w:rFonts w:ascii="Arial" w:eastAsia="Times New Roman" w:hAnsi="Arial" w:cs="Arial"/>
          <w:szCs w:val="24"/>
          <w:lang w:eastAsia="de-DE"/>
        </w:rPr>
        <w:br/>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t xml:space="preserve">Politik: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Wie steht es um die Demokratie in diesem Planspiel?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Welche Möglichkeiten habt ihr, Einfluss auf die Politik in eurer Stadt zu nehmen?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Welche NGOs/Vereine/Jugendorganisationen kennt ihr in eurer Stadt, die sich für </w:t>
      </w:r>
      <w:r w:rsidRPr="004455E4">
        <w:rPr>
          <w:rFonts w:ascii="Arial" w:eastAsia="Times New Roman" w:hAnsi="Arial" w:cs="Arial"/>
          <w:szCs w:val="24"/>
          <w:lang w:eastAsia="de-DE"/>
        </w:rPr>
        <w:br/>
        <w:t xml:space="preserve">nachhaltige Mobilität und Energienutzung/Verringerung von Ressourcenverbrauch </w:t>
      </w:r>
      <w:r w:rsidRPr="004455E4">
        <w:rPr>
          <w:rFonts w:ascii="Arial" w:eastAsia="Times New Roman" w:hAnsi="Arial" w:cs="Arial"/>
          <w:szCs w:val="24"/>
          <w:lang w:eastAsia="de-DE"/>
        </w:rPr>
        <w:br/>
        <w:t>einsetzen?</w:t>
      </w:r>
      <w:r>
        <w:rPr>
          <w:rFonts w:ascii="Arial" w:eastAsia="Times New Roman" w:hAnsi="Arial" w:cs="Arial"/>
          <w:szCs w:val="24"/>
          <w:lang w:eastAsia="de-DE"/>
        </w:rPr>
        <w:br/>
      </w:r>
      <w:r w:rsidRPr="004455E4">
        <w:rPr>
          <w:rFonts w:ascii="Arial" w:eastAsia="Times New Roman" w:hAnsi="Arial" w:cs="Arial"/>
          <w:szCs w:val="24"/>
          <w:lang w:eastAsia="de-DE"/>
        </w:rPr>
        <w:t xml:space="preserve"> </w:t>
      </w:r>
      <w:r w:rsidRPr="004455E4">
        <w:rPr>
          <w:rFonts w:ascii="Arial" w:eastAsia="Times New Roman" w:hAnsi="Arial" w:cs="Arial"/>
          <w:szCs w:val="24"/>
          <w:lang w:eastAsia="de-DE"/>
        </w:rPr>
        <w:br/>
        <w:t xml:space="preserve">Spielkritik: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Wie gefällt euch die Methode des Planspiels?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Was nehmt ihr mit aus dem Spiel? </w:t>
      </w:r>
      <w:r w:rsidRPr="004455E4">
        <w:rPr>
          <w:rFonts w:ascii="Arial" w:eastAsia="Times New Roman" w:hAnsi="Arial" w:cs="Arial"/>
          <w:szCs w:val="24"/>
          <w:lang w:eastAsia="de-DE"/>
        </w:rPr>
        <w:br/>
      </w:r>
      <w:r w:rsidRPr="004455E4">
        <w:rPr>
          <w:rFonts w:ascii="Arial" w:eastAsia="Times New Roman" w:hAnsi="Arial" w:cs="Arial"/>
          <w:szCs w:val="24"/>
          <w:lang w:eastAsia="de-DE"/>
        </w:rPr>
        <w:sym w:font="Symbol" w:char="F0B7"/>
      </w:r>
      <w:r w:rsidRPr="004455E4">
        <w:rPr>
          <w:rFonts w:ascii="Arial" w:eastAsia="Times New Roman" w:hAnsi="Arial" w:cs="Arial"/>
          <w:szCs w:val="24"/>
          <w:lang w:eastAsia="de-DE"/>
        </w:rPr>
        <w:t xml:space="preserve"> Was hat euch gefehlt bzw. hättet ihr gern noch gelernt/erfahren?</w:t>
      </w:r>
    </w:p>
    <w:p w:rsidR="00BA6B8B" w:rsidRDefault="00BA6B8B">
      <w:pPr>
        <w:rPr>
          <w:rFonts w:ascii="Arial" w:eastAsia="Times New Roman" w:hAnsi="Arial" w:cs="Arial"/>
          <w:szCs w:val="24"/>
          <w:lang w:eastAsia="de-DE"/>
        </w:rPr>
      </w:pPr>
      <w:r>
        <w:rPr>
          <w:rFonts w:ascii="Arial" w:eastAsia="Times New Roman" w:hAnsi="Arial" w:cs="Arial"/>
          <w:szCs w:val="24"/>
          <w:lang w:eastAsia="de-DE"/>
        </w:rPr>
        <w:br w:type="page"/>
      </w:r>
    </w:p>
    <w:p w:rsidR="00BA6B8B" w:rsidRPr="00BA6B8B" w:rsidRDefault="00BA6B8B" w:rsidP="004455E4">
      <w:pPr>
        <w:spacing w:after="0" w:line="240" w:lineRule="auto"/>
        <w:rPr>
          <w:rFonts w:ascii="Arial" w:eastAsia="Times New Roman" w:hAnsi="Arial" w:cs="Arial"/>
          <w:b/>
          <w:szCs w:val="24"/>
          <w:lang w:eastAsia="de-DE"/>
        </w:rPr>
      </w:pPr>
      <w:r w:rsidRPr="00BA6B8B">
        <w:rPr>
          <w:rFonts w:ascii="Arial" w:eastAsia="Times New Roman" w:hAnsi="Arial" w:cs="Arial"/>
          <w:b/>
          <w:szCs w:val="24"/>
          <w:lang w:eastAsia="de-DE"/>
        </w:rPr>
        <w:lastRenderedPageBreak/>
        <w:t>Anlage 1: Poster</w:t>
      </w:r>
      <w:r>
        <w:rPr>
          <w:rFonts w:ascii="Arial" w:eastAsia="Times New Roman" w:hAnsi="Arial" w:cs="Arial"/>
          <w:b/>
          <w:szCs w:val="24"/>
          <w:lang w:eastAsia="de-DE"/>
        </w:rPr>
        <w:t xml:space="preserve"> </w:t>
      </w:r>
      <w:r w:rsidRPr="00BA6B8B">
        <w:rPr>
          <w:rFonts w:ascii="Arial" w:eastAsia="Times New Roman" w:hAnsi="Arial" w:cs="Arial"/>
          <w:szCs w:val="24"/>
          <w:lang w:eastAsia="de-DE"/>
        </w:rPr>
        <w:t>(nächste beiden Seiten)</w:t>
      </w:r>
    </w:p>
    <w:p w:rsidR="00BA6B8B" w:rsidRDefault="00BA6B8B">
      <w:pPr>
        <w:rPr>
          <w:rFonts w:ascii="Arial" w:eastAsia="Times New Roman" w:hAnsi="Arial" w:cs="Arial"/>
          <w:szCs w:val="24"/>
          <w:lang w:eastAsia="de-DE"/>
        </w:rPr>
      </w:pPr>
      <w:r>
        <w:rPr>
          <w:rFonts w:ascii="Arial" w:eastAsia="Times New Roman" w:hAnsi="Arial" w:cs="Arial"/>
          <w:szCs w:val="24"/>
          <w:lang w:eastAsia="de-DE"/>
        </w:rPr>
        <w:br w:type="page"/>
      </w:r>
    </w:p>
    <w:p w:rsidR="004455E4" w:rsidRPr="004455E4" w:rsidRDefault="004455E4" w:rsidP="004455E4">
      <w:pPr>
        <w:spacing w:after="0" w:line="240" w:lineRule="auto"/>
        <w:rPr>
          <w:rFonts w:ascii="Arial" w:eastAsia="Times New Roman" w:hAnsi="Arial" w:cs="Arial"/>
          <w:vanish/>
          <w:szCs w:val="24"/>
          <w:lang w:eastAsia="de-DE"/>
        </w:rPr>
      </w:pPr>
      <w:r w:rsidRPr="004455E4">
        <w:rPr>
          <w:rFonts w:ascii="Arial" w:eastAsia="Times New Roman" w:hAnsi="Arial" w:cs="Arial"/>
          <w:szCs w:val="24"/>
          <w:lang w:eastAsia="de-DE"/>
        </w:rPr>
        <w:lastRenderedPageBreak/>
        <w:t xml:space="preserve"> </w:t>
      </w:r>
    </w:p>
    <w:p w:rsidR="00BA6B8B" w:rsidRPr="00BA6B8B" w:rsidRDefault="00BA6B8B">
      <w:pPr>
        <w:rPr>
          <w:rFonts w:ascii="Arial" w:hAnsi="Arial" w:cs="Arial"/>
          <w:vanish/>
          <w:szCs w:val="24"/>
          <w:specVanish/>
        </w:rPr>
      </w:pPr>
      <w:r>
        <w:rPr>
          <w:rFonts w:ascii="Arial" w:hAnsi="Arial" w:cs="Arial"/>
          <w:szCs w:val="24"/>
        </w:rPr>
        <w:t xml:space="preserve"> </w:t>
      </w:r>
    </w:p>
    <w:p w:rsidR="00BA6B8B" w:rsidRDefault="00BA6B8B" w:rsidP="00BA6B8B">
      <w:pPr>
        <w:rPr>
          <w:rFonts w:ascii="Arial" w:hAnsi="Arial" w:cs="Arial"/>
          <w:szCs w:val="24"/>
        </w:rPr>
      </w:pPr>
      <w:r>
        <w:rPr>
          <w:rFonts w:ascii="Arial" w:hAnsi="Arial" w:cs="Arial"/>
          <w:szCs w:val="24"/>
        </w:rPr>
        <w:t xml:space="preserve"> </w:t>
      </w:r>
      <w:r w:rsidRPr="00BA6B8B">
        <w:drawing>
          <wp:inline distT="0" distB="0" distL="0" distR="0">
            <wp:extent cx="5760720" cy="850538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505389"/>
                    </a:xfrm>
                    <a:prstGeom prst="rect">
                      <a:avLst/>
                    </a:prstGeom>
                    <a:noFill/>
                    <a:ln>
                      <a:noFill/>
                    </a:ln>
                  </pic:spPr>
                </pic:pic>
              </a:graphicData>
            </a:graphic>
          </wp:inline>
        </w:drawing>
      </w:r>
    </w:p>
    <w:p w:rsidR="00BA6B8B" w:rsidRDefault="00BA6B8B">
      <w:pPr>
        <w:rPr>
          <w:rFonts w:ascii="Arial" w:hAnsi="Arial" w:cs="Arial"/>
          <w:szCs w:val="24"/>
        </w:rPr>
      </w:pPr>
      <w:r>
        <w:rPr>
          <w:rFonts w:ascii="Arial" w:hAnsi="Arial" w:cs="Arial"/>
          <w:szCs w:val="24"/>
        </w:rPr>
        <w:lastRenderedPageBreak/>
        <w:br w:type="page"/>
      </w:r>
    </w:p>
    <w:p w:rsidR="00BA6B8B" w:rsidRDefault="00BA6B8B" w:rsidP="00BA6B8B">
      <w:pPr>
        <w:rPr>
          <w:rFonts w:ascii="Arial" w:hAnsi="Arial" w:cs="Arial"/>
          <w:szCs w:val="24"/>
        </w:rPr>
      </w:pPr>
      <w:r w:rsidRPr="00A13BF9">
        <w:rPr>
          <w:rFonts w:ascii="Arial" w:hAnsi="Arial" w:cs="Arial"/>
          <w:noProof/>
          <w:lang w:eastAsia="de-DE"/>
        </w:rPr>
        <w:lastRenderedPageBreak/>
        <w:drawing>
          <wp:inline distT="0" distB="0" distL="0" distR="0" wp14:anchorId="55FD1CF0" wp14:editId="6A4C1860">
            <wp:extent cx="5760720" cy="578612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86120"/>
                    </a:xfrm>
                    <a:prstGeom prst="rect">
                      <a:avLst/>
                    </a:prstGeom>
                    <a:noFill/>
                    <a:ln>
                      <a:noFill/>
                    </a:ln>
                  </pic:spPr>
                </pic:pic>
              </a:graphicData>
            </a:graphic>
          </wp:inline>
        </w:drawing>
      </w:r>
      <w:r>
        <w:rPr>
          <w:rFonts w:ascii="Arial" w:hAnsi="Arial" w:cs="Arial"/>
          <w:noProof/>
          <w:vanish/>
          <w:szCs w:val="24"/>
        </w:rPr>
        <w:lastRenderedPageBreak/>
        <w:drawing>
          <wp:inline distT="0" distB="0" distL="0" distR="0" wp14:anchorId="43C068C2">
            <wp:extent cx="5761355" cy="5785485"/>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785485"/>
                    </a:xfrm>
                    <a:prstGeom prst="rect">
                      <a:avLst/>
                    </a:prstGeom>
                    <a:noFill/>
                  </pic:spPr>
                </pic:pic>
              </a:graphicData>
            </a:graphic>
          </wp:inline>
        </w:drawing>
      </w:r>
    </w:p>
    <w:p w:rsidR="00BA6B8B" w:rsidRDefault="00BA6B8B" w:rsidP="00BA6B8B">
      <w:pPr>
        <w:rPr>
          <w:rFonts w:ascii="Arial" w:hAnsi="Arial" w:cs="Arial"/>
          <w:szCs w:val="24"/>
        </w:rPr>
      </w:pPr>
    </w:p>
    <w:p w:rsidR="00BA6B8B" w:rsidRPr="00BA6B8B" w:rsidRDefault="00BA6B8B" w:rsidP="00BA6B8B">
      <w:pPr>
        <w:jc w:val="center"/>
        <w:rPr>
          <w:rFonts w:ascii="Arial" w:hAnsi="Arial" w:cs="Arial"/>
          <w:b/>
          <w:sz w:val="48"/>
          <w:szCs w:val="48"/>
        </w:rPr>
      </w:pPr>
      <w:r w:rsidRPr="00BA6B8B">
        <w:rPr>
          <w:rFonts w:ascii="Arial" w:hAnsi="Arial" w:cs="Arial"/>
          <w:b/>
          <w:sz w:val="48"/>
          <w:szCs w:val="48"/>
        </w:rPr>
        <w:t>Herzlich Willkommen zum Planspiel</w:t>
      </w:r>
    </w:p>
    <w:p w:rsidR="00BA6B8B" w:rsidRPr="00BA6B8B" w:rsidRDefault="00BA6B8B" w:rsidP="00BA6B8B">
      <w:pPr>
        <w:jc w:val="center"/>
        <w:rPr>
          <w:rFonts w:ascii="Arial" w:hAnsi="Arial" w:cs="Arial"/>
          <w:b/>
          <w:sz w:val="48"/>
          <w:szCs w:val="48"/>
        </w:rPr>
      </w:pPr>
      <w:r w:rsidRPr="00BA6B8B">
        <w:rPr>
          <w:rFonts w:ascii="Arial" w:hAnsi="Arial" w:cs="Arial"/>
          <w:b/>
          <w:sz w:val="48"/>
          <w:szCs w:val="48"/>
        </w:rPr>
        <w:t>Leverkusener Klimakonferenz 2018</w:t>
      </w:r>
    </w:p>
    <w:p w:rsidR="00BA6B8B" w:rsidRDefault="00BA6B8B">
      <w:pPr>
        <w:rPr>
          <w:rFonts w:ascii="Arial" w:hAnsi="Arial" w:cs="Arial"/>
          <w:szCs w:val="24"/>
        </w:rPr>
      </w:pPr>
      <w:r>
        <w:rPr>
          <w:rFonts w:ascii="Arial" w:hAnsi="Arial" w:cs="Arial"/>
          <w:szCs w:val="24"/>
        </w:rPr>
        <w:br w:type="page"/>
      </w:r>
    </w:p>
    <w:p w:rsidR="00F11980" w:rsidRDefault="00F11980" w:rsidP="00BA6B8B">
      <w:pPr>
        <w:rPr>
          <w:rFonts w:ascii="Arial" w:hAnsi="Arial" w:cs="Arial"/>
          <w:b/>
          <w:szCs w:val="24"/>
        </w:rPr>
      </w:pPr>
      <w:r>
        <w:rPr>
          <w:rFonts w:ascii="Arial" w:hAnsi="Arial" w:cs="Arial"/>
          <w:b/>
          <w:szCs w:val="24"/>
        </w:rPr>
        <w:lastRenderedPageBreak/>
        <w:t>Anlage 2: Fraktionspapiere</w:t>
      </w:r>
    </w:p>
    <w:p w:rsidR="00BA6B8B" w:rsidRPr="00BA6B8B" w:rsidRDefault="00BA6B8B" w:rsidP="00BA6B8B">
      <w:pPr>
        <w:rPr>
          <w:rFonts w:ascii="Arial" w:hAnsi="Arial" w:cs="Arial"/>
          <w:b/>
          <w:szCs w:val="24"/>
        </w:rPr>
      </w:pPr>
      <w:r w:rsidRPr="00BA6B8B">
        <w:rPr>
          <w:rFonts w:ascii="Arial" w:hAnsi="Arial" w:cs="Arial"/>
          <w:b/>
          <w:szCs w:val="24"/>
        </w:rPr>
        <w:drawing>
          <wp:inline distT="0" distB="0" distL="0" distR="0" wp14:anchorId="410500C2" wp14:editId="77FAEF4F">
            <wp:extent cx="5243195" cy="96329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95" cy="963295"/>
                    </a:xfrm>
                    <a:prstGeom prst="rect">
                      <a:avLst/>
                    </a:prstGeom>
                    <a:noFill/>
                  </pic:spPr>
                </pic:pic>
              </a:graphicData>
            </a:graphic>
          </wp:inline>
        </w:drawing>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szCs w:val="24"/>
        </w:rPr>
      </w:pPr>
      <w:r w:rsidRPr="00BA6B8B">
        <w:rPr>
          <w:rFonts w:ascii="Arial" w:hAnsi="Arial" w:cs="Arial"/>
          <w:szCs w:val="24"/>
        </w:rPr>
        <w:t xml:space="preserve"> </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w:t>Klima-Planspiel</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mc:AlternateContent>
          <mc:Choice Requires="wps">
            <w:drawing>
              <wp:anchor distT="0" distB="0" distL="114300" distR="114300" simplePos="0" relativeHeight="251659264" behindDoc="0" locked="0" layoutInCell="1" allowOverlap="1" wp14:anchorId="70BBABEC" wp14:editId="6ABF713F">
                <wp:simplePos x="0" y="0"/>
                <wp:positionH relativeFrom="column">
                  <wp:posOffset>3797046</wp:posOffset>
                </wp:positionH>
                <wp:positionV relativeFrom="paragraph">
                  <wp:posOffset>2096770</wp:posOffset>
                </wp:positionV>
                <wp:extent cx="1448410" cy="299923"/>
                <wp:effectExtent l="0" t="0" r="0" b="5080"/>
                <wp:wrapNone/>
                <wp:docPr id="14" name="Textfeld 14"/>
                <wp:cNvGraphicFramePr/>
                <a:graphic xmlns:a="http://schemas.openxmlformats.org/drawingml/2006/main">
                  <a:graphicData uri="http://schemas.microsoft.com/office/word/2010/wordprocessingShape">
                    <wps:wsp>
                      <wps:cNvSpPr txBox="1"/>
                      <wps:spPr>
                        <a:xfrm>
                          <a:off x="0" y="0"/>
                          <a:ext cx="1448410" cy="299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BBABEC" id="_x0000_t202" coordsize="21600,21600" o:spt="202" path="m,l,21600r21600,l21600,xe">
                <v:stroke joinstyle="miter"/>
                <v:path gradientshapeok="t" o:connecttype="rect"/>
              </v:shapetype>
              <v:shape id="Textfeld 14" o:spid="_x0000_s1026" type="#_x0000_t202" style="position:absolute;margin-left:299pt;margin-top:165.1pt;width:114.05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" filled="f" stroked="f" strokeweight=".5pt">
                <v:textbo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v:textbox>
              </v:shape>
            </w:pict>
          </mc:Fallback>
        </mc:AlternateContent>
      </w:r>
      <w:r w:rsidRPr="00BA6B8B">
        <w:rPr>
          <w:rFonts w:ascii="Arial" w:hAnsi="Arial" w:cs="Arial"/>
          <w:b/>
          <w:szCs w:val="24"/>
        </w:rPr>
        <w:drawing>
          <wp:inline distT="0" distB="0" distL="0" distR="0" wp14:anchorId="4D68691C" wp14:editId="39952E3D">
            <wp:extent cx="5003597" cy="2332869"/>
            <wp:effectExtent l="171450" t="171450" r="197485" b="201295"/>
            <wp:docPr id="3" name="Grafik 3" descr="D:\Sonja Fasbender\Kurse und Veranstaltungen\Klimasplanspiel\0_ratss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ja Fasbender\Kurse und Veranstaltungen\Klimasplanspiel\0_ratssaal.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14215" cy="2337819"/>
                    </a:xfrm>
                    <a:prstGeom prst="rect">
                      <a:avLst/>
                    </a:prstGeom>
                    <a:solidFill>
                      <a:srgbClr val="FFFFFF">
                        <a:shade val="85000"/>
                      </a:srgbClr>
                    </a:solidFill>
                    <a:ln w="190500" cap="rnd">
                      <a:solidFill>
                        <a:schemeClr val="tx1">
                          <a:lumMod val="50000"/>
                          <a:lumOff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r w:rsidRPr="00BA6B8B">
        <w:rPr>
          <w:rFonts w:ascii="Arial" w:hAnsi="Arial" w:cs="Arial"/>
          <w:szCs w:val="24"/>
        </w:rPr>
        <w:t>FRAKTIONSPAPIERE</w:t>
      </w:r>
    </w:p>
    <w:p w:rsidR="00BA6B8B" w:rsidRPr="00BA6B8B" w:rsidRDefault="00BA6B8B" w:rsidP="00BA6B8B">
      <w:pPr>
        <w:rPr>
          <w:rFonts w:ascii="Arial" w:hAnsi="Arial" w:cs="Arial"/>
          <w:szCs w:val="24"/>
        </w:rPr>
      </w:pPr>
      <w:r w:rsidRPr="00BA6B8B">
        <w:rPr>
          <w:rFonts w:ascii="Arial" w:hAnsi="Arial" w:cs="Arial"/>
          <w:szCs w:val="24"/>
        </w:rPr>
        <w:t>Die Konservativen (DK)</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b/>
          <w:szCs w:val="24"/>
        </w:rPr>
      </w:pPr>
      <w:r w:rsidRPr="00BA6B8B">
        <w:rPr>
          <w:rFonts w:ascii="Arial" w:hAnsi="Arial" w:cs="Arial"/>
          <w:b/>
          <w:szCs w:val="24"/>
        </w:rPr>
        <w:t>Grundüberzeugungen der Konservativen</w:t>
      </w:r>
    </w:p>
    <w:p w:rsidR="00BA6B8B" w:rsidRPr="00BA6B8B" w:rsidRDefault="00BA6B8B" w:rsidP="00BA6B8B">
      <w:pPr>
        <w:rPr>
          <w:rFonts w:ascii="Arial" w:hAnsi="Arial" w:cs="Arial"/>
          <w:szCs w:val="24"/>
        </w:rPr>
      </w:pPr>
      <w:r w:rsidRPr="00BA6B8B">
        <w:rPr>
          <w:rFonts w:ascii="Arial" w:hAnsi="Arial" w:cs="Arial"/>
          <w:szCs w:val="24"/>
        </w:rPr>
        <w:t>Viel zu lange haben wir in Deutschland, Europa und darüber hinaus auf Kosten kommender Generationen gelebt – das gilt sowohl mit Blick auf die Finanzen als auch auf die Umwelt. Die Grenzen dieses Handelns werden immer stärker sichtbar. Deshalb brauchen wir eine nachhaltigere Wirtschaftsweise, die Lebensgrundlagen und Lebenschancen für kommende Generationen sichert. Rot­grüne Bevormundungspolitik lehnen wir aber ab! Wir sehen Deutschlands Chancen in einer nachhaltigen und international wettbewerbsfähigen Wirtschaft, deren Kern auch weiterhin eine moderne, industrielle Produktion ist. Bildung und Forschung sind die Grundlagen für gesellschaftliche Teilhabe und wirtschaftlichen Erfolg. Wir wollen, dass die Ergebnisse unserer Forschungsanstrengungen auch in Deutschland und Europa produziert und damit Arbeitsplätze, Wohlstand und soziale Sicherheit bei uns geschaffen werden. Dafür wollen wir ein technikfreundliches Land bleiben, das Ja sagt zu neuen Technologien und verantwortlich mit Risiken umgeht.</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w:t>Positionen zu den Themen</w:t>
      </w: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BA6B8B" w:rsidRPr="00BA6B8B" w:rsidTr="00EC4C84">
        <w:tc>
          <w:tcPr>
            <w:tcW w:w="9212" w:type="dxa"/>
            <w:shd w:val="clear" w:color="auto" w:fill="D9D9D9" w:themeFill="background1" w:themeFillShade="D9"/>
          </w:tcPr>
          <w:p w:rsidR="00BA6B8B" w:rsidRPr="00BA6B8B" w:rsidRDefault="00BA6B8B" w:rsidP="00BA6B8B">
            <w:pPr>
              <w:spacing w:line="276" w:lineRule="auto"/>
              <w:rPr>
                <w:rFonts w:ascii="Arial" w:hAnsi="Arial" w:cs="Arial"/>
                <w:b/>
                <w:szCs w:val="24"/>
              </w:rPr>
            </w:pPr>
            <w:r w:rsidRPr="00BA6B8B">
              <w:rPr>
                <w:rFonts w:ascii="Arial" w:hAnsi="Arial" w:cs="Arial"/>
                <w:b/>
                <w:szCs w:val="24"/>
              </w:rPr>
              <w:t>Energie und Klimaschutz</w:t>
            </w:r>
          </w:p>
        </w:tc>
      </w:tr>
    </w:tbl>
    <w:p w:rsidR="00BA6B8B" w:rsidRPr="00BA6B8B" w:rsidRDefault="00BA6B8B" w:rsidP="00BA6B8B">
      <w:pPr>
        <w:rPr>
          <w:rFonts w:ascii="Arial" w:hAnsi="Arial" w:cs="Arial"/>
          <w:szCs w:val="24"/>
        </w:rPr>
      </w:pPr>
      <w:r w:rsidRPr="00BA6B8B">
        <w:rPr>
          <w:rFonts w:ascii="Arial" w:hAnsi="Arial" w:cs="Arial"/>
          <w:szCs w:val="24"/>
        </w:rPr>
        <w:t xml:space="preserve">Angesichts der vor uns liegenden Herausforderungen wie dem globalen Klimawandel, wollen wir den Bau neuer, effizienter Kraftwerke beschleunigen, damit die Wirtschaft </w:t>
      </w:r>
      <w:proofErr w:type="spellStart"/>
      <w:r w:rsidRPr="00BA6B8B">
        <w:rPr>
          <w:rFonts w:ascii="Arial" w:hAnsi="Arial" w:cs="Arial"/>
          <w:szCs w:val="24"/>
        </w:rPr>
        <w:t>umwelt­</w:t>
      </w:r>
      <w:proofErr w:type="spellEnd"/>
      <w:r w:rsidRPr="00BA6B8B">
        <w:rPr>
          <w:rFonts w:ascii="Arial" w:hAnsi="Arial" w:cs="Arial"/>
          <w:szCs w:val="24"/>
        </w:rPr>
        <w:t xml:space="preserve"> und klimaverträglich wachsen kann. Bis das Zusammenspiel von erneuerbaren Energien, Netzen und Speichertechnik in einigen Jahrzehnten unsere Energieversorgung sichern kann, benötigen wir moderne Kohle­ und Gaskraftwerke, um Schwankungen bei den erneuerbaren Energien wirksam auszugleichen. Durch den Einsatz modernster Technologien kann auch die heimische Braunkohle eine wichtige Rolle spielen. Diese verstärkte Nutzung einheimischer Rohstoffe verringert außerdem die Abhängigkeit von Importen aus anderen Ländern. Dazu gehört auch die Nutzung der einheimischen Braunkohle als Grundstoff für die chemische Industrie. Um die Klimaziele im Bereich der Energieeinsparung zu erreichen, braucht es Anreizsysteme, die technologie- und energieträgeroffen auszugestalten sind, um den Innovationswettbewerb zu fördern. Der stärkste Hebel zur Hebung von Energieeffizienzpotenzialen liegt in der steuerlichen Förderung der energetischen Gebäudesanierung.</w:t>
      </w:r>
    </w:p>
    <w:p w:rsidR="00BA6B8B" w:rsidRPr="00BA6B8B" w:rsidRDefault="00BA6B8B" w:rsidP="00BA6B8B">
      <w:pPr>
        <w:rPr>
          <w:rFonts w:ascii="Arial" w:hAnsi="Arial" w:cs="Arial"/>
          <w:szCs w:val="24"/>
        </w:rPr>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BA6B8B" w:rsidRPr="00BA6B8B" w:rsidTr="00EC4C84">
        <w:tc>
          <w:tcPr>
            <w:tcW w:w="9212" w:type="dxa"/>
            <w:shd w:val="clear" w:color="auto" w:fill="D9D9D9" w:themeFill="background1" w:themeFillShade="D9"/>
          </w:tcPr>
          <w:p w:rsidR="00BA6B8B" w:rsidRPr="00BA6B8B" w:rsidRDefault="00BA6B8B" w:rsidP="00BA6B8B">
            <w:pPr>
              <w:spacing w:line="276" w:lineRule="auto"/>
              <w:rPr>
                <w:rFonts w:ascii="Arial" w:hAnsi="Arial" w:cs="Arial"/>
                <w:szCs w:val="24"/>
              </w:rPr>
            </w:pPr>
            <w:r w:rsidRPr="00BA6B8B">
              <w:rPr>
                <w:rFonts w:ascii="Arial" w:hAnsi="Arial" w:cs="Arial"/>
                <w:b/>
                <w:szCs w:val="24"/>
              </w:rPr>
              <w:t>Wirtschaft</w:t>
            </w:r>
          </w:p>
        </w:tc>
      </w:tr>
    </w:tbl>
    <w:p w:rsidR="00BA6B8B" w:rsidRPr="00BA6B8B" w:rsidRDefault="00BA6B8B" w:rsidP="00BA6B8B">
      <w:pPr>
        <w:rPr>
          <w:rFonts w:ascii="Arial" w:hAnsi="Arial" w:cs="Arial"/>
          <w:szCs w:val="24"/>
        </w:rPr>
      </w:pPr>
      <w:r w:rsidRPr="00BA6B8B">
        <w:rPr>
          <w:rFonts w:ascii="Arial" w:hAnsi="Arial" w:cs="Arial"/>
          <w:szCs w:val="24"/>
        </w:rPr>
        <w:t xml:space="preserve">Wir wollen eine Wirtschaft, die Vorreiter bei nachhaltigen Produkten, intelligenten Lösungen und Strategien zur Verbesserung der Vereinbarkeit von Umwelt und Wirtschaft ist. Für uns Konservative ist es ein vorrangiges Ziel, die Standortbedingungen für Wirtschaftsunternehmen in Leverkusen weiter spürbar zu verbessern, um Arbeitsplätze dauerhaft zu sichern. Insgesamt wollen wir die </w:t>
      </w:r>
      <w:r w:rsidRPr="00BA6B8B">
        <w:rPr>
          <w:rFonts w:ascii="Arial" w:hAnsi="Arial" w:cs="Arial"/>
          <w:szCs w:val="24"/>
        </w:rPr>
        <w:lastRenderedPageBreak/>
        <w:t xml:space="preserve">Willkommenskultur für unternehmerisch Aktive ausbauen. Eine wesentliche Voraussetzung für die Ansiedlung von neuen Unternehmen sind kurze, koordinierte Wege zur Verwaltung. </w:t>
      </w:r>
    </w:p>
    <w:p w:rsidR="00BA6B8B" w:rsidRPr="00BA6B8B" w:rsidRDefault="00BA6B8B" w:rsidP="00BA6B8B">
      <w:pPr>
        <w:rPr>
          <w:rFonts w:ascii="Arial" w:hAnsi="Arial" w:cs="Arial"/>
          <w:szCs w:val="24"/>
        </w:rPr>
      </w:pPr>
      <w:r w:rsidRPr="00BA6B8B">
        <w:rPr>
          <w:rFonts w:ascii="Arial" w:hAnsi="Arial" w:cs="Arial"/>
          <w:szCs w:val="24"/>
        </w:rPr>
        <w:t>Außerdem ist es uns wichtig, den Unternehmen weitere Gewerbeflächen zur Verfügung zu stellen. Ökologie und Nachhaltigkeit sollten beachtet werden, solange die Ansiedlung von Unternehmen nicht darunter leidet. Beispielsweise hat die Druckerei Edelmann eingewilligt, bei der Halle Dach und Fassade zu begrünen. Allerdings wären die kommunalen Bedingungen fast zu hoch gewesen und die Druckerei wäre abgewandert.</w:t>
      </w:r>
    </w:p>
    <w:p w:rsidR="00BA6B8B" w:rsidRPr="00BA6B8B" w:rsidRDefault="00BA6B8B" w:rsidP="00BA6B8B">
      <w:pPr>
        <w:rPr>
          <w:rFonts w:ascii="Arial" w:hAnsi="Arial" w:cs="Arial"/>
          <w:szCs w:val="24"/>
        </w:rPr>
      </w:pPr>
      <w:r w:rsidRPr="00BA6B8B">
        <w:rPr>
          <w:rFonts w:ascii="Arial" w:hAnsi="Arial" w:cs="Arial"/>
          <w:szCs w:val="24"/>
        </w:rPr>
        <w:t>Wirtschaftlichkeit und Augenmaß müssen wieder zum Maßstab in der Umweltpolitik werden. Es darf nicht länger sein, dass staatliche Vorgaben gerade die Teile der Wirtschaft immer stärker belasten, die innovative Lösungen zum Umwelt- und Klimaschutz sowie zur Steigerung der Ressourcen- und Energieeffizienz entwickeln. Einen Riss in der Wertschöpfungskette durch die Abwanderung ganzer Industriezweige kann sich Deutschland nicht leisten.</w:t>
      </w:r>
    </w:p>
    <w:p w:rsidR="00BA6B8B" w:rsidRPr="00BA6B8B" w:rsidRDefault="00BA6B8B" w:rsidP="00BA6B8B">
      <w:pPr>
        <w:rPr>
          <w:rFonts w:ascii="Arial" w:hAnsi="Arial" w:cs="Arial"/>
          <w:szCs w:val="24"/>
        </w:rPr>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BA6B8B" w:rsidRPr="00BA6B8B" w:rsidTr="00EC4C84">
        <w:tc>
          <w:tcPr>
            <w:tcW w:w="9212" w:type="dxa"/>
            <w:shd w:val="clear" w:color="auto" w:fill="D9D9D9" w:themeFill="background1" w:themeFillShade="D9"/>
          </w:tcPr>
          <w:p w:rsidR="00BA6B8B" w:rsidRPr="00BA6B8B" w:rsidRDefault="00BA6B8B" w:rsidP="00BA6B8B">
            <w:pPr>
              <w:spacing w:line="276" w:lineRule="auto"/>
              <w:rPr>
                <w:rFonts w:ascii="Arial" w:hAnsi="Arial" w:cs="Arial"/>
                <w:b/>
                <w:szCs w:val="24"/>
              </w:rPr>
            </w:pPr>
            <w:r w:rsidRPr="00BA6B8B">
              <w:rPr>
                <w:rFonts w:ascii="Arial" w:hAnsi="Arial" w:cs="Arial"/>
                <w:b/>
                <w:szCs w:val="24"/>
              </w:rPr>
              <w:t>Mobilität</w:t>
            </w:r>
          </w:p>
        </w:tc>
      </w:tr>
    </w:tbl>
    <w:p w:rsidR="00BA6B8B" w:rsidRPr="00BA6B8B" w:rsidRDefault="00BA6B8B" w:rsidP="00BA6B8B">
      <w:pPr>
        <w:rPr>
          <w:rFonts w:ascii="Arial" w:hAnsi="Arial" w:cs="Arial"/>
          <w:szCs w:val="24"/>
        </w:rPr>
      </w:pPr>
      <w:r w:rsidRPr="00BA6B8B">
        <w:rPr>
          <w:rFonts w:ascii="Arial" w:hAnsi="Arial" w:cs="Arial"/>
          <w:szCs w:val="24"/>
        </w:rPr>
        <w:t xml:space="preserve">Um eine nachhaltige Mobilität zu erreichen, setzen wir auf die lange und beeindruckende Erfahrung unserer Autobauer, dass sie diesen Technologien zum Durchbruch verhelfen. Wir wollen Pilotprojekte zu Ladestationen für Elektro-, Wasserstoff­, Erdgas­ oder Hybridfahrzeuge auf den Weg bringen oder steuerliche und finanzielle Anreize setzen. Bis es soweit ist, streben wir Konservativen eine Optimierung des vorhandenen Straßennetzes an, insbesondere in Kreuzungsbereichen, um so die Verkehre reibungslos fließen zu lassen und in der Folge Emissionen und Belastungen für Anwohner der Verkehrsflächen zu minimieren. Wir setzen uns mit allen Mitteln dafür ein, dass eine Tunnellösung für den Umbau der A 1 im Bereich zwischen der Rheinbrücke bis jenseits des Leverkusener Kreuzes durchgesetzt wird. Diese Lösung ermöglicht in dem Bereich zwischen Neuenhof und dem Sportgelände von Bayer 04 sowie in der Nähe der Eisholzsiedlung und insbesondere im ersten Abschnitt des Bürgerbuschs nicht nur Schutz vor Lärm- und Feinstaubemissionen, sondern bietet auch die Möglichkeit einer neuen städtebaulichen Raumordnung. Neben der Verbesserung des Öffentlichen Nahverkehrs (Busse, Bahnen) ist auch Carsharing ein wichtiger, aber nicht der einzige Baustein eines umweltorientierten Verkehrssystems. Damit erste Hemmnisse zur E-Mobilität abgebaut und die Zahl der Elektroautos und E-Bikes im Stadtgebiet erhöht werden kann, möchten wir den Ausbau der notwendigen Auflade-Infrastruktur verbessern. Die gemeinschaftliche Nutzung von PKW unter Einschaltung von Carsharing-Organisationen entlastet insbesondere den innerstädtischen Verkehr. </w:t>
      </w: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BA6B8B" w:rsidRPr="00BA6B8B" w:rsidTr="00EC4C84">
        <w:tc>
          <w:tcPr>
            <w:tcW w:w="9212" w:type="dxa"/>
            <w:shd w:val="clear" w:color="auto" w:fill="D9D9D9" w:themeFill="background1" w:themeFillShade="D9"/>
          </w:tcPr>
          <w:p w:rsidR="00BA6B8B" w:rsidRPr="00BA6B8B" w:rsidRDefault="00BA6B8B" w:rsidP="00BA6B8B">
            <w:pPr>
              <w:spacing w:line="276" w:lineRule="auto"/>
              <w:rPr>
                <w:rFonts w:ascii="Arial" w:hAnsi="Arial" w:cs="Arial"/>
                <w:b/>
                <w:szCs w:val="24"/>
              </w:rPr>
            </w:pPr>
            <w:r w:rsidRPr="00BA6B8B">
              <w:rPr>
                <w:rFonts w:ascii="Arial" w:hAnsi="Arial" w:cs="Arial"/>
                <w:b/>
                <w:szCs w:val="24"/>
              </w:rPr>
              <w:t>Sicherheit verbessern</w:t>
            </w:r>
          </w:p>
        </w:tc>
      </w:tr>
    </w:tbl>
    <w:p w:rsidR="00BA6B8B" w:rsidRPr="00BA6B8B" w:rsidRDefault="00BA6B8B" w:rsidP="00BA6B8B">
      <w:pPr>
        <w:rPr>
          <w:rFonts w:ascii="Arial" w:hAnsi="Arial" w:cs="Arial"/>
          <w:szCs w:val="24"/>
        </w:rPr>
      </w:pPr>
      <w:r w:rsidRPr="00BA6B8B">
        <w:rPr>
          <w:rFonts w:ascii="Arial" w:hAnsi="Arial" w:cs="Arial"/>
          <w:szCs w:val="24"/>
        </w:rPr>
        <w:lastRenderedPageBreak/>
        <w:t>Das Gefühl, im Lebensumfeld sicher zu sein, ist das wichtigste Bedürfnis nach dem Erhalt angemessenen Wohnraums. Mit der Initiative „Licht schafft Sicherheit!“ wollen wir Konservativen die Sicherheit in der Stadt verbessern. Dabei bewegen wir Bürgerinnen und Bürger dazu, dunkle Ecken und Angsträume in unserer Stadt zu melden, die einen Beitrag dazu leisten, dass sich die Menschen unsicher fühlen. Diese Ecken zu beseitigen oder auszuleuchten soll das Sicherheitsgefühl der Menschen stärken. Die Initiative läuft sehr erfolgreich und kann Vorbild für andere Städte sein. Die Beleuchtung von Straßen und Plätzen ist unter Verwendung moderner, energiesparender Technologien (z.B. LED), unbedingt zu verbessern.</w:t>
      </w:r>
    </w:p>
    <w:p w:rsidR="00BA6B8B" w:rsidRPr="00BA6B8B" w:rsidRDefault="00BA6B8B" w:rsidP="00BA6B8B">
      <w:pPr>
        <w:rPr>
          <w:rFonts w:ascii="Arial" w:hAnsi="Arial" w:cs="Arial"/>
          <w:szCs w:val="24"/>
        </w:rPr>
        <w:sectPr w:rsidR="00BA6B8B" w:rsidRPr="00BA6B8B" w:rsidSect="00EE0EB7">
          <w:footerReference w:type="default" r:id="rId13"/>
          <w:pgSz w:w="11906" w:h="16838"/>
          <w:pgMar w:top="1417" w:right="1417" w:bottom="1134" w:left="1417" w:header="708" w:footer="708" w:gutter="0"/>
          <w:cols w:space="708"/>
          <w:docGrid w:linePitch="360"/>
        </w:sectPr>
      </w:pPr>
    </w:p>
    <w:p w:rsidR="00BA6B8B" w:rsidRPr="00BA6B8B" w:rsidRDefault="00BA6B8B" w:rsidP="00BA6B8B">
      <w:pPr>
        <w:rPr>
          <w:rFonts w:ascii="Arial" w:hAnsi="Arial" w:cs="Arial"/>
          <w:b/>
          <w:szCs w:val="24"/>
        </w:rPr>
      </w:pPr>
      <w:r w:rsidRPr="00BA6B8B">
        <w:rPr>
          <w:rFonts w:ascii="Arial" w:hAnsi="Arial" w:cs="Arial"/>
          <w:b/>
          <w:szCs w:val="24"/>
        </w:rPr>
        <w:lastRenderedPageBreak/>
        <w:drawing>
          <wp:inline distT="0" distB="0" distL="0" distR="0" wp14:anchorId="2B1BB68C" wp14:editId="6136F146">
            <wp:extent cx="5240527" cy="962474"/>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168" cy="967367"/>
                    </a:xfrm>
                    <a:prstGeom prst="rect">
                      <a:avLst/>
                    </a:prstGeom>
                    <a:noFill/>
                  </pic:spPr>
                </pic:pic>
              </a:graphicData>
            </a:graphic>
          </wp:inline>
        </w:drawing>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szCs w:val="24"/>
        </w:rPr>
        <w:t xml:space="preserve"> </w:t>
      </w:r>
    </w:p>
    <w:p w:rsidR="00BA6B8B" w:rsidRPr="00BA6B8B" w:rsidRDefault="00BA6B8B" w:rsidP="00BA6B8B">
      <w:pPr>
        <w:rPr>
          <w:rFonts w:ascii="Arial" w:hAnsi="Arial" w:cs="Arial"/>
          <w:b/>
          <w:szCs w:val="24"/>
        </w:rPr>
      </w:pPr>
      <w:r w:rsidRPr="00BA6B8B">
        <w:rPr>
          <w:rFonts w:ascii="Arial" w:hAnsi="Arial" w:cs="Arial"/>
          <w:b/>
          <w:szCs w:val="24"/>
        </w:rPr>
        <w:t>Klima-Planspiel</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mc:AlternateContent>
          <mc:Choice Requires="wps">
            <w:drawing>
              <wp:anchor distT="0" distB="0" distL="114300" distR="114300" simplePos="0" relativeHeight="251660288" behindDoc="0" locked="0" layoutInCell="1" allowOverlap="1" wp14:anchorId="13D2F129" wp14:editId="1E7A667F">
                <wp:simplePos x="0" y="0"/>
                <wp:positionH relativeFrom="column">
                  <wp:posOffset>3920413</wp:posOffset>
                </wp:positionH>
                <wp:positionV relativeFrom="paragraph">
                  <wp:posOffset>2099894</wp:posOffset>
                </wp:positionV>
                <wp:extent cx="1448410" cy="299923"/>
                <wp:effectExtent l="0" t="0" r="0" b="5080"/>
                <wp:wrapNone/>
                <wp:docPr id="15" name="Textfeld 15"/>
                <wp:cNvGraphicFramePr/>
                <a:graphic xmlns:a="http://schemas.openxmlformats.org/drawingml/2006/main">
                  <a:graphicData uri="http://schemas.microsoft.com/office/word/2010/wordprocessingShape">
                    <wps:wsp>
                      <wps:cNvSpPr txBox="1"/>
                      <wps:spPr>
                        <a:xfrm>
                          <a:off x="0" y="0"/>
                          <a:ext cx="1448410" cy="299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2F129" id="Textfeld 15" o:spid="_x0000_s1027" type="#_x0000_t202" style="position:absolute;margin-left:308.7pt;margin-top:165.35pt;width:114.05pt;height:2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" filled="f" stroked="f" strokeweight=".5pt">
                <v:textbo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v:textbox>
              </v:shape>
            </w:pict>
          </mc:Fallback>
        </mc:AlternateContent>
      </w:r>
      <w:r w:rsidRPr="00BA6B8B">
        <w:rPr>
          <w:rFonts w:ascii="Arial" w:hAnsi="Arial" w:cs="Arial"/>
          <w:b/>
          <w:szCs w:val="24"/>
        </w:rPr>
        <w:drawing>
          <wp:inline distT="0" distB="0" distL="0" distR="0" wp14:anchorId="58BADD3E" wp14:editId="13C67BD4">
            <wp:extent cx="5003597" cy="2332869"/>
            <wp:effectExtent l="171450" t="171450" r="197485" b="201295"/>
            <wp:docPr id="2" name="Grafik 2" descr="D:\Sonja Fasbender\Kurse und Veranstaltungen\Klimasplanspiel\0_ratss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ja Fasbender\Kurse und Veranstaltungen\Klimasplanspiel\0_ratssaal.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14215" cy="2337819"/>
                    </a:xfrm>
                    <a:prstGeom prst="rect">
                      <a:avLst/>
                    </a:prstGeom>
                    <a:solidFill>
                      <a:srgbClr val="FFFFFF">
                        <a:shade val="85000"/>
                      </a:srgbClr>
                    </a:solidFill>
                    <a:ln w="190500" cap="rnd">
                      <a:solidFill>
                        <a:schemeClr val="accent3"/>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r w:rsidRPr="00BA6B8B">
        <w:rPr>
          <w:rFonts w:ascii="Arial" w:hAnsi="Arial" w:cs="Arial"/>
          <w:szCs w:val="24"/>
        </w:rPr>
        <w:t>FRAKTIONSPAPIERE</w:t>
      </w:r>
    </w:p>
    <w:p w:rsidR="00BA6B8B" w:rsidRPr="00BA6B8B" w:rsidRDefault="00BA6B8B" w:rsidP="00BA6B8B">
      <w:pPr>
        <w:rPr>
          <w:rFonts w:ascii="Arial" w:hAnsi="Arial" w:cs="Arial"/>
          <w:szCs w:val="24"/>
        </w:rPr>
      </w:pPr>
      <w:r w:rsidRPr="00BA6B8B">
        <w:rPr>
          <w:rFonts w:ascii="Arial" w:hAnsi="Arial" w:cs="Arial"/>
          <w:szCs w:val="24"/>
        </w:rPr>
        <w:t xml:space="preserve">Die </w:t>
      </w:r>
      <w:proofErr w:type="spellStart"/>
      <w:r w:rsidRPr="00BA6B8B">
        <w:rPr>
          <w:rFonts w:ascii="Arial" w:hAnsi="Arial" w:cs="Arial"/>
          <w:szCs w:val="24"/>
        </w:rPr>
        <w:t>ÖkoSozialen</w:t>
      </w:r>
      <w:proofErr w:type="spellEnd"/>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F11980" w:rsidRDefault="00F11980" w:rsidP="00BA6B8B">
      <w:pPr>
        <w:rPr>
          <w:rFonts w:ascii="Arial" w:hAnsi="Arial" w:cs="Arial"/>
          <w:b/>
          <w:szCs w:val="24"/>
        </w:rPr>
      </w:pPr>
    </w:p>
    <w:p w:rsidR="00F11980" w:rsidRDefault="00F11980" w:rsidP="00BA6B8B">
      <w:pPr>
        <w:rPr>
          <w:rFonts w:ascii="Arial" w:hAnsi="Arial" w:cs="Arial"/>
          <w:b/>
          <w:szCs w:val="24"/>
        </w:rPr>
      </w:pPr>
    </w:p>
    <w:p w:rsidR="00F11980" w:rsidRDefault="00F11980"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w:lastRenderedPageBreak/>
        <w:t xml:space="preserve">Grundüberzeugungen der </w:t>
      </w:r>
      <w:proofErr w:type="spellStart"/>
      <w:r w:rsidRPr="00BA6B8B">
        <w:rPr>
          <w:rFonts w:ascii="Arial" w:hAnsi="Arial" w:cs="Arial"/>
          <w:b/>
          <w:szCs w:val="24"/>
        </w:rPr>
        <w:t>ÖkoSozialen</w:t>
      </w:r>
      <w:proofErr w:type="spellEnd"/>
    </w:p>
    <w:p w:rsidR="00BA6B8B" w:rsidRPr="00BA6B8B" w:rsidRDefault="00BA6B8B" w:rsidP="00BA6B8B">
      <w:pPr>
        <w:rPr>
          <w:rFonts w:ascii="Arial" w:hAnsi="Arial" w:cs="Arial"/>
          <w:szCs w:val="24"/>
        </w:rPr>
      </w:pPr>
      <w:r w:rsidRPr="00BA6B8B">
        <w:rPr>
          <w:rFonts w:ascii="Arial" w:hAnsi="Arial" w:cs="Arial"/>
          <w:szCs w:val="24"/>
        </w:rPr>
        <w:t>Wir leben in turbulenten Zeiten. Die Wirtschaft wächst, aber die Gletscher schmelzen. Deutschland ist ein reiches Land, aber jedes fünfte Kind lebt in Armut. Unsere Gesellschaft ist tolerant und frei, aber gleichzeitig droht die Rückkehr von Engstirnigkeit und Nationalismus. Die EU ist mit politischen, ökonomischen, sozialen, ökologischen und kulturellen Herausforderungen konfrontiert, denen sie gegenwärtig nicht gewachsen ist. Wir wollen ein Europa, das sozial und ökologisch nachhaltig wirtschaftet und die Konsequenzen für die nachfolgenden Generationen abwägt. Wir stehen für echten Klimaschutz und führen Integration zum Erfolg. Wir machen unsere Gesellschaft gerechter und kämpfen gegen Kinderarmut. Wir stehen für eine Politik, die die Auseinandersetzung nicht scheut. Wir zeigen klare Kante gegen diejenigen, die unser Land spalten wollen. Den meisten Menschen geht es gut, aber nicht allen. Und viele fragen sich: Tun wir heute genug für ein gutes „Morgen“? Es ist Zeit, voranzugehen. Anpacken statt Aussitzen. Für eine mutige öko-soziale Politik.</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b/>
          <w:szCs w:val="24"/>
        </w:rPr>
      </w:pPr>
      <w:r w:rsidRPr="00BA6B8B">
        <w:rPr>
          <w:rFonts w:ascii="Arial" w:hAnsi="Arial" w:cs="Arial"/>
          <w:b/>
          <w:szCs w:val="24"/>
        </w:rPr>
        <w:t>Positionen zu den Themen</w:t>
      </w:r>
    </w:p>
    <w:tbl>
      <w:tblPr>
        <w:tblStyle w:val="Tabellenraster"/>
        <w:tblW w:w="0" w:type="auto"/>
        <w:shd w:val="clear" w:color="auto" w:fill="EAF1DD" w:themeFill="accent3" w:themeFillTint="33"/>
        <w:tblLook w:val="04A0" w:firstRow="1" w:lastRow="0" w:firstColumn="1" w:lastColumn="0" w:noHBand="0" w:noVBand="1"/>
      </w:tblPr>
      <w:tblGrid>
        <w:gridCol w:w="9062"/>
      </w:tblGrid>
      <w:tr w:rsidR="00BA6B8B" w:rsidRPr="00BA6B8B" w:rsidTr="00EC4C84">
        <w:tc>
          <w:tcPr>
            <w:tcW w:w="9212" w:type="dxa"/>
            <w:shd w:val="clear" w:color="auto" w:fill="EAF1DD" w:themeFill="accent3" w:themeFillTint="33"/>
          </w:tcPr>
          <w:p w:rsidR="00BA6B8B" w:rsidRPr="00BA6B8B" w:rsidRDefault="00BA6B8B" w:rsidP="00BA6B8B">
            <w:pPr>
              <w:spacing w:line="276" w:lineRule="auto"/>
              <w:rPr>
                <w:rFonts w:ascii="Arial" w:hAnsi="Arial" w:cs="Arial"/>
                <w:b/>
                <w:szCs w:val="24"/>
              </w:rPr>
            </w:pPr>
            <w:r w:rsidRPr="00BA6B8B">
              <w:rPr>
                <w:rFonts w:ascii="Arial" w:hAnsi="Arial" w:cs="Arial"/>
                <w:b/>
                <w:szCs w:val="24"/>
              </w:rPr>
              <w:t>Klimaschutz</w:t>
            </w:r>
          </w:p>
        </w:tc>
      </w:tr>
    </w:tbl>
    <w:p w:rsidR="00BA6B8B" w:rsidRPr="00BA6B8B" w:rsidRDefault="00BA6B8B" w:rsidP="00BA6B8B">
      <w:pPr>
        <w:rPr>
          <w:rFonts w:ascii="Arial" w:hAnsi="Arial" w:cs="Arial"/>
          <w:szCs w:val="24"/>
        </w:rPr>
      </w:pPr>
      <w:r w:rsidRPr="00BA6B8B">
        <w:rPr>
          <w:rFonts w:ascii="Arial" w:hAnsi="Arial" w:cs="Arial"/>
          <w:szCs w:val="24"/>
        </w:rPr>
        <w:t xml:space="preserve">Für uns ist Klima- und Umweltschutz selbstverständlicher Bestandteil der Kommunalpolitik. Saubere Luft, reines Wasser und eine intakte Natur sind dagegen leider keine Selbstverständlichkeit, sondern entstehen nur durch entschiedenes Handeln. Wenn wir die Erderwärmung wirklich auf deutlich unter zwei Grad halten wollen, müssen wir die Art und Weise, wie wir produzieren, wie wir uns fortbewegen, wie wir bauen, wie wir uns ernähren, grundlegend ändern. Neben Industrie und Energiewirtschaft müssen auch der Verkehr, die Landwirtschaft und der Gebäudesektor ihren Beitrag leisten. Sie sind es, die gegen den Trend steigende Emissionen zu verzeichnen haben. Wir </w:t>
      </w:r>
      <w:proofErr w:type="spellStart"/>
      <w:r w:rsidRPr="00BA6B8B">
        <w:rPr>
          <w:rFonts w:ascii="Arial" w:hAnsi="Arial" w:cs="Arial"/>
          <w:szCs w:val="24"/>
        </w:rPr>
        <w:t>ÖkoSozialen</w:t>
      </w:r>
      <w:proofErr w:type="spellEnd"/>
      <w:r w:rsidRPr="00BA6B8B">
        <w:rPr>
          <w:rFonts w:ascii="Arial" w:hAnsi="Arial" w:cs="Arial"/>
          <w:szCs w:val="24"/>
        </w:rPr>
        <w:t xml:space="preserve"> wollen das Klimaabkommen von Paris aktiv umsetzen! Das zentrale Instrument dazu ist ein Klimaschutzgesetz. Damit legen wir bis 2050 verbindliche und planbare Ziele fest.  </w:t>
      </w:r>
    </w:p>
    <w:p w:rsidR="00BA6B8B" w:rsidRPr="00BA6B8B" w:rsidRDefault="00BA6B8B" w:rsidP="00BA6B8B">
      <w:pPr>
        <w:rPr>
          <w:rFonts w:ascii="Arial" w:hAnsi="Arial" w:cs="Arial"/>
          <w:szCs w:val="24"/>
        </w:rPr>
      </w:pPr>
    </w:p>
    <w:tbl>
      <w:tblPr>
        <w:tblStyle w:val="Tabellenraster"/>
        <w:tblW w:w="0" w:type="auto"/>
        <w:shd w:val="clear" w:color="auto" w:fill="EAF1DD" w:themeFill="accent3" w:themeFillTint="33"/>
        <w:tblLook w:val="04A0" w:firstRow="1" w:lastRow="0" w:firstColumn="1" w:lastColumn="0" w:noHBand="0" w:noVBand="1"/>
      </w:tblPr>
      <w:tblGrid>
        <w:gridCol w:w="9062"/>
      </w:tblGrid>
      <w:tr w:rsidR="00BA6B8B" w:rsidRPr="00BA6B8B" w:rsidTr="00EC4C84">
        <w:tc>
          <w:tcPr>
            <w:tcW w:w="9212" w:type="dxa"/>
            <w:shd w:val="clear" w:color="auto" w:fill="EAF1DD" w:themeFill="accent3" w:themeFillTint="33"/>
          </w:tcPr>
          <w:p w:rsidR="00BA6B8B" w:rsidRPr="00BA6B8B" w:rsidRDefault="00BA6B8B" w:rsidP="00BA6B8B">
            <w:pPr>
              <w:spacing w:line="276" w:lineRule="auto"/>
              <w:rPr>
                <w:rFonts w:ascii="Arial" w:hAnsi="Arial" w:cs="Arial"/>
                <w:szCs w:val="24"/>
              </w:rPr>
            </w:pPr>
            <w:r w:rsidRPr="00BA6B8B">
              <w:rPr>
                <w:rFonts w:ascii="Arial" w:hAnsi="Arial" w:cs="Arial"/>
                <w:b/>
                <w:szCs w:val="24"/>
              </w:rPr>
              <w:t>Wirtschaft</w:t>
            </w:r>
          </w:p>
        </w:tc>
      </w:tr>
    </w:tbl>
    <w:p w:rsidR="00BA6B8B" w:rsidRPr="00BA6B8B" w:rsidRDefault="00BA6B8B" w:rsidP="00BA6B8B">
      <w:pPr>
        <w:rPr>
          <w:rFonts w:ascii="Arial" w:hAnsi="Arial" w:cs="Arial"/>
          <w:szCs w:val="24"/>
        </w:rPr>
      </w:pPr>
      <w:r w:rsidRPr="00BA6B8B">
        <w:rPr>
          <w:rFonts w:ascii="Arial" w:hAnsi="Arial" w:cs="Arial"/>
          <w:szCs w:val="24"/>
        </w:rPr>
        <w:t>Ökologie und Nachhaltigkeit sind nicht Bedrohung, sondern Chance für die wirtschaftliche Entwicklung und damit die Schaffung neuer Arbeitsplätze. Ein gutes Beispiel hierfür ist das Projekt „Ökoprofit“, das von der Wirtschaftsförderung Leverkusen (WFL) erfolgreich mit einer Reihe Leverkusener Unternehmen durchgeführt wurde. In einer konzertierten Aktion von Beschäftigten und Firmenleitungen sind Produktionsprozesse auf Möglichkeiten der Energieeinsparung und Minderung von CO</w:t>
      </w:r>
      <w:r w:rsidRPr="00BA6B8B">
        <w:rPr>
          <w:rFonts w:ascii="Arial" w:hAnsi="Arial" w:cs="Arial"/>
          <w:szCs w:val="24"/>
          <w:vertAlign w:val="subscript"/>
        </w:rPr>
        <w:t>2</w:t>
      </w:r>
      <w:r w:rsidRPr="00BA6B8B">
        <w:rPr>
          <w:rFonts w:ascii="Arial" w:hAnsi="Arial" w:cs="Arial"/>
          <w:szCs w:val="24"/>
        </w:rPr>
        <w:t xml:space="preserve">-Emissionen untersucht und umgesetzt worden. Der Einsatz umweltschonender Materialien und wiederverwertbarer Stoffe ist als wirtschaftlich attraktiv erkannt worden, gleichzeitig kommt dies der Umwelt zugute. Außerdem fordern wir den Einsatz von Managementsystemen zur Energieeinsparung in </w:t>
      </w:r>
      <w:r w:rsidRPr="00BA6B8B">
        <w:rPr>
          <w:rFonts w:ascii="Arial" w:hAnsi="Arial" w:cs="Arial"/>
          <w:szCs w:val="24"/>
        </w:rPr>
        <w:lastRenderedPageBreak/>
        <w:t>Betrieben. Wir möchten, wenn überhaupt, nachhaltige Industrie- und Gewerbegebiete haben. Das bedeutet konkret:</w:t>
      </w:r>
    </w:p>
    <w:p w:rsidR="00BA6B8B" w:rsidRPr="00BA6B8B" w:rsidRDefault="00BA6B8B" w:rsidP="00BA6B8B">
      <w:pPr>
        <w:numPr>
          <w:ilvl w:val="0"/>
          <w:numId w:val="6"/>
        </w:numPr>
        <w:rPr>
          <w:rFonts w:ascii="Arial" w:hAnsi="Arial" w:cs="Arial"/>
          <w:szCs w:val="24"/>
        </w:rPr>
      </w:pPr>
      <w:r w:rsidRPr="00BA6B8B">
        <w:rPr>
          <w:rFonts w:ascii="Arial" w:hAnsi="Arial" w:cs="Arial"/>
          <w:szCs w:val="24"/>
        </w:rPr>
        <w:t>keine neuen Discounter auf Gewerbeflächen</w:t>
      </w:r>
    </w:p>
    <w:p w:rsidR="00BA6B8B" w:rsidRPr="00BA6B8B" w:rsidRDefault="00BA6B8B" w:rsidP="00BA6B8B">
      <w:pPr>
        <w:numPr>
          <w:ilvl w:val="0"/>
          <w:numId w:val="6"/>
        </w:numPr>
        <w:rPr>
          <w:rFonts w:ascii="Arial" w:hAnsi="Arial" w:cs="Arial"/>
          <w:szCs w:val="24"/>
        </w:rPr>
      </w:pPr>
      <w:r w:rsidRPr="00BA6B8B">
        <w:rPr>
          <w:rFonts w:ascii="Arial" w:hAnsi="Arial" w:cs="Arial"/>
          <w:szCs w:val="24"/>
        </w:rPr>
        <w:t>Gewerbeansiedlung lassen wir nur noch auf Industriebrachen und bereits ausgewiesenen Industrie- und Gewerbegebieten zu und nicht auf der „Grünen Wiese“</w:t>
      </w:r>
    </w:p>
    <w:p w:rsidR="00BA6B8B" w:rsidRPr="00BA6B8B" w:rsidRDefault="00BA6B8B" w:rsidP="00BA6B8B">
      <w:pPr>
        <w:numPr>
          <w:ilvl w:val="0"/>
          <w:numId w:val="6"/>
        </w:numPr>
        <w:rPr>
          <w:rFonts w:ascii="Arial" w:hAnsi="Arial" w:cs="Arial"/>
          <w:szCs w:val="24"/>
        </w:rPr>
      </w:pPr>
      <w:r w:rsidRPr="00BA6B8B">
        <w:rPr>
          <w:rFonts w:ascii="Arial" w:hAnsi="Arial" w:cs="Arial"/>
          <w:szCs w:val="24"/>
        </w:rPr>
        <w:t>keine wertvollen Gewerbeflächen mit großflächigem Einzelhandel mehr vergeuden, dadurch wurden in der Vergangenheit die Einzelhandelsstrukturen in den Leverkusener Ortszentren zerstört.</w:t>
      </w:r>
    </w:p>
    <w:tbl>
      <w:tblPr>
        <w:tblStyle w:val="Tabellenraster"/>
        <w:tblW w:w="0" w:type="auto"/>
        <w:shd w:val="clear" w:color="auto" w:fill="EAF1DD" w:themeFill="accent3" w:themeFillTint="33"/>
        <w:tblLook w:val="04A0" w:firstRow="1" w:lastRow="0" w:firstColumn="1" w:lastColumn="0" w:noHBand="0" w:noVBand="1"/>
      </w:tblPr>
      <w:tblGrid>
        <w:gridCol w:w="9062"/>
      </w:tblGrid>
      <w:tr w:rsidR="00BA6B8B" w:rsidRPr="00BA6B8B" w:rsidTr="00EC4C84">
        <w:tc>
          <w:tcPr>
            <w:tcW w:w="9212" w:type="dxa"/>
            <w:shd w:val="clear" w:color="auto" w:fill="EAF1DD" w:themeFill="accent3" w:themeFillTint="33"/>
          </w:tcPr>
          <w:p w:rsidR="00BA6B8B" w:rsidRPr="00BA6B8B" w:rsidRDefault="00BA6B8B" w:rsidP="00BA6B8B">
            <w:pPr>
              <w:spacing w:line="276" w:lineRule="auto"/>
              <w:rPr>
                <w:rFonts w:ascii="Arial" w:hAnsi="Arial" w:cs="Arial"/>
                <w:b/>
                <w:szCs w:val="24"/>
              </w:rPr>
            </w:pPr>
            <w:r w:rsidRPr="00BA6B8B">
              <w:rPr>
                <w:rFonts w:ascii="Arial" w:hAnsi="Arial" w:cs="Arial"/>
                <w:b/>
                <w:szCs w:val="24"/>
              </w:rPr>
              <w:t>Mobilität</w:t>
            </w:r>
          </w:p>
        </w:tc>
      </w:tr>
    </w:tbl>
    <w:p w:rsidR="00BA6B8B" w:rsidRPr="00BA6B8B" w:rsidRDefault="00BA6B8B" w:rsidP="00BA6B8B">
      <w:pPr>
        <w:rPr>
          <w:rFonts w:ascii="Arial" w:hAnsi="Arial" w:cs="Arial"/>
          <w:szCs w:val="24"/>
        </w:rPr>
      </w:pPr>
      <w:r w:rsidRPr="00BA6B8B">
        <w:rPr>
          <w:rFonts w:ascii="Arial" w:hAnsi="Arial" w:cs="Arial"/>
          <w:szCs w:val="24"/>
        </w:rPr>
        <w:t>In den kommenden 10 Jahren droht der Verkehrskollaps rund um Leverkusen und in unserer Stadt. Wir wollen daher die Erarbeitung und Umsetzung eines Mobilitätskonzeptes über die Stadtgrenzen hinaus. Der Neubau der maroden Autobahnbrücke der A1 über den Rhein, der Abriss der Stelzenautobahn der A1, der Umbau des Leverkusener Autobahnkreuzes und die Erweiterung der A3 zwischen Köln-Mülheim und Leverkusen sind die Projekte, die die Lebensqualität und die gesamte Entwicklung unserer Stadt bedrohen. Sie müssen daher mit intelligenten Konzepten und neuen Mobilitätsangeboten in Leverkusen begleitet werden. Wir müssen bedenken: Der Straßenverkehr trägt mit 17 Prozent der weltweiten CO</w:t>
      </w:r>
      <w:r w:rsidRPr="00BA6B8B">
        <w:rPr>
          <w:rFonts w:ascii="Arial" w:hAnsi="Arial" w:cs="Arial"/>
          <w:szCs w:val="24"/>
          <w:vertAlign w:val="subscript"/>
        </w:rPr>
        <w:t>2</w:t>
      </w:r>
      <w:r w:rsidRPr="00BA6B8B">
        <w:rPr>
          <w:rFonts w:ascii="Arial" w:hAnsi="Arial" w:cs="Arial"/>
          <w:szCs w:val="24"/>
        </w:rPr>
        <w:t xml:space="preserve">-Emissionen zur globalen Erwärmung bei! Er verursacht Feinstaub und Lärm. Die jetzigen Formen des Verkehrs sind nicht zukunftsfähig. </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szCs w:val="24"/>
        </w:rPr>
      </w:pPr>
      <w:r w:rsidRPr="00BA6B8B">
        <w:rPr>
          <w:rFonts w:ascii="Arial" w:hAnsi="Arial" w:cs="Arial"/>
          <w:szCs w:val="24"/>
        </w:rPr>
        <w:t>Wir wollen daher den öffentlichen Personennahverkehr (ÖPNV) und Schienenverkehr attraktiver machen durch:</w:t>
      </w:r>
    </w:p>
    <w:p w:rsidR="00BA6B8B" w:rsidRPr="00BA6B8B" w:rsidRDefault="00BA6B8B" w:rsidP="00BA6B8B">
      <w:pPr>
        <w:numPr>
          <w:ilvl w:val="0"/>
          <w:numId w:val="1"/>
        </w:numPr>
        <w:rPr>
          <w:rFonts w:ascii="Arial" w:hAnsi="Arial" w:cs="Arial"/>
          <w:szCs w:val="24"/>
        </w:rPr>
      </w:pPr>
      <w:r w:rsidRPr="00BA6B8B">
        <w:rPr>
          <w:rFonts w:ascii="Arial" w:hAnsi="Arial" w:cs="Arial"/>
          <w:szCs w:val="24"/>
        </w:rPr>
        <w:t>mehr Busverbindungen, angepasste Taktzeiten, den Ausbau der Nacht- und Fernbuslinien sowie Schnellbuslinien innerhalb unserer Stadt und zu den Nachbarstädten wie Köln</w:t>
      </w:r>
    </w:p>
    <w:p w:rsidR="00BA6B8B" w:rsidRPr="00BA6B8B" w:rsidRDefault="00BA6B8B" w:rsidP="00BA6B8B">
      <w:pPr>
        <w:numPr>
          <w:ilvl w:val="0"/>
          <w:numId w:val="1"/>
        </w:numPr>
        <w:rPr>
          <w:rFonts w:ascii="Arial" w:hAnsi="Arial" w:cs="Arial"/>
          <w:szCs w:val="24"/>
        </w:rPr>
      </w:pPr>
      <w:r w:rsidRPr="00BA6B8B">
        <w:rPr>
          <w:rFonts w:ascii="Arial" w:hAnsi="Arial" w:cs="Arial"/>
          <w:szCs w:val="24"/>
        </w:rPr>
        <w:t>sozialverträgliche Preise (Tarifsystem)</w:t>
      </w:r>
    </w:p>
    <w:p w:rsidR="00BA6B8B" w:rsidRPr="00BA6B8B" w:rsidRDefault="00BA6B8B" w:rsidP="00BA6B8B">
      <w:pPr>
        <w:numPr>
          <w:ilvl w:val="0"/>
          <w:numId w:val="1"/>
        </w:numPr>
        <w:rPr>
          <w:rFonts w:ascii="Arial" w:hAnsi="Arial" w:cs="Arial"/>
          <w:szCs w:val="24"/>
        </w:rPr>
      </w:pPr>
      <w:r w:rsidRPr="00BA6B8B">
        <w:rPr>
          <w:rFonts w:ascii="Arial" w:hAnsi="Arial" w:cs="Arial"/>
          <w:szCs w:val="24"/>
        </w:rPr>
        <w:t>ein Wassertaxi von Leverkusen nach Köln-Niehl (Ford-Werke), Chemiepark Dormagen und Köln-Deutz</w:t>
      </w:r>
    </w:p>
    <w:p w:rsidR="00BA6B8B" w:rsidRPr="00BA6B8B" w:rsidRDefault="00BA6B8B" w:rsidP="00BA6B8B">
      <w:pPr>
        <w:numPr>
          <w:ilvl w:val="0"/>
          <w:numId w:val="1"/>
        </w:numPr>
        <w:rPr>
          <w:rFonts w:ascii="Arial" w:hAnsi="Arial" w:cs="Arial"/>
          <w:szCs w:val="24"/>
        </w:rPr>
      </w:pPr>
      <w:r w:rsidRPr="00BA6B8B">
        <w:rPr>
          <w:rFonts w:ascii="Arial" w:hAnsi="Arial" w:cs="Arial"/>
          <w:szCs w:val="24"/>
        </w:rPr>
        <w:t>den Anschluss Leverkusens ans Fernverkehrsnetz der Deutschen Bahn</w:t>
      </w:r>
    </w:p>
    <w:p w:rsidR="00BA6B8B" w:rsidRPr="00BA6B8B" w:rsidRDefault="00BA6B8B" w:rsidP="00BA6B8B">
      <w:pPr>
        <w:rPr>
          <w:rFonts w:ascii="Arial" w:hAnsi="Arial" w:cs="Arial"/>
          <w:szCs w:val="24"/>
        </w:rPr>
      </w:pPr>
      <w:r w:rsidRPr="00BA6B8B">
        <w:rPr>
          <w:rFonts w:ascii="Arial" w:hAnsi="Arial" w:cs="Arial"/>
          <w:szCs w:val="24"/>
        </w:rPr>
        <w:t>Zudem wollen wir den Fuß- und Radverkehr fördern durch:</w:t>
      </w:r>
    </w:p>
    <w:p w:rsidR="00BA6B8B" w:rsidRPr="00BA6B8B" w:rsidRDefault="00BA6B8B" w:rsidP="00BA6B8B">
      <w:pPr>
        <w:numPr>
          <w:ilvl w:val="0"/>
          <w:numId w:val="2"/>
        </w:numPr>
        <w:rPr>
          <w:rFonts w:ascii="Arial" w:hAnsi="Arial" w:cs="Arial"/>
          <w:szCs w:val="24"/>
        </w:rPr>
      </w:pPr>
      <w:r w:rsidRPr="00BA6B8B">
        <w:rPr>
          <w:rFonts w:ascii="Arial" w:hAnsi="Arial" w:cs="Arial"/>
          <w:szCs w:val="24"/>
        </w:rPr>
        <w:t xml:space="preserve">Fahrradstationen an allen Bahnhöfen </w:t>
      </w:r>
    </w:p>
    <w:p w:rsidR="00BA6B8B" w:rsidRPr="00BA6B8B" w:rsidRDefault="00BA6B8B" w:rsidP="00BA6B8B">
      <w:pPr>
        <w:numPr>
          <w:ilvl w:val="0"/>
          <w:numId w:val="2"/>
        </w:numPr>
        <w:rPr>
          <w:rFonts w:ascii="Arial" w:hAnsi="Arial" w:cs="Arial"/>
          <w:szCs w:val="24"/>
        </w:rPr>
      </w:pPr>
      <w:r w:rsidRPr="00BA6B8B">
        <w:rPr>
          <w:rFonts w:ascii="Arial" w:hAnsi="Arial" w:cs="Arial"/>
          <w:szCs w:val="24"/>
        </w:rPr>
        <w:t xml:space="preserve">Erhaltung, Ausbau und gute Ausschilderung des Rad- und Fußwegnetzes </w:t>
      </w:r>
    </w:p>
    <w:p w:rsidR="00BA6B8B" w:rsidRPr="00BA6B8B" w:rsidRDefault="00BA6B8B" w:rsidP="00BA6B8B">
      <w:pPr>
        <w:numPr>
          <w:ilvl w:val="0"/>
          <w:numId w:val="2"/>
        </w:numPr>
        <w:rPr>
          <w:rFonts w:ascii="Arial" w:hAnsi="Arial" w:cs="Arial"/>
          <w:szCs w:val="24"/>
        </w:rPr>
      </w:pPr>
      <w:r w:rsidRPr="00BA6B8B">
        <w:rPr>
          <w:rFonts w:ascii="Arial" w:hAnsi="Arial" w:cs="Arial"/>
          <w:szCs w:val="24"/>
        </w:rPr>
        <w:t>Zulassung des Fahrradfahrens entgegen Einbahnstraßen</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r w:rsidRPr="00BA6B8B">
        <w:rPr>
          <w:rFonts w:ascii="Arial" w:hAnsi="Arial" w:cs="Arial"/>
          <w:szCs w:val="24"/>
        </w:rPr>
        <w:t>Wir wollen die Belastung der Bürger/-innen durch PKWs reduzieren durch:</w:t>
      </w:r>
    </w:p>
    <w:p w:rsidR="00BA6B8B" w:rsidRPr="00BA6B8B" w:rsidRDefault="00BA6B8B" w:rsidP="00BA6B8B">
      <w:pPr>
        <w:numPr>
          <w:ilvl w:val="0"/>
          <w:numId w:val="3"/>
        </w:numPr>
        <w:rPr>
          <w:rFonts w:ascii="Arial" w:hAnsi="Arial" w:cs="Arial"/>
          <w:szCs w:val="24"/>
        </w:rPr>
      </w:pPr>
      <w:r w:rsidRPr="00BA6B8B">
        <w:rPr>
          <w:rFonts w:ascii="Arial" w:hAnsi="Arial" w:cs="Arial"/>
          <w:szCs w:val="24"/>
        </w:rPr>
        <w:t>die Erarbeitung eines Gesamtverkehrskonzeptes für Opladen, das insbesondere die Auswirkungen der Neuen Bahnstadt berücksichtigt</w:t>
      </w:r>
    </w:p>
    <w:p w:rsidR="00BA6B8B" w:rsidRPr="00BA6B8B" w:rsidRDefault="00BA6B8B" w:rsidP="00BA6B8B">
      <w:pPr>
        <w:numPr>
          <w:ilvl w:val="0"/>
          <w:numId w:val="3"/>
        </w:numPr>
        <w:rPr>
          <w:rFonts w:ascii="Arial" w:hAnsi="Arial" w:cs="Arial"/>
          <w:szCs w:val="24"/>
        </w:rPr>
      </w:pPr>
      <w:r w:rsidRPr="00BA6B8B">
        <w:rPr>
          <w:rFonts w:ascii="Arial" w:hAnsi="Arial" w:cs="Arial"/>
          <w:szCs w:val="24"/>
        </w:rPr>
        <w:t xml:space="preserve">ein Verkehrs- und Parkkonzept für die BayArena </w:t>
      </w:r>
    </w:p>
    <w:p w:rsidR="00BA6B8B" w:rsidRPr="00BA6B8B" w:rsidRDefault="00BA6B8B" w:rsidP="00BA6B8B">
      <w:pPr>
        <w:numPr>
          <w:ilvl w:val="0"/>
          <w:numId w:val="3"/>
        </w:numPr>
        <w:rPr>
          <w:rFonts w:ascii="Arial" w:hAnsi="Arial" w:cs="Arial"/>
          <w:szCs w:val="24"/>
        </w:rPr>
      </w:pPr>
      <w:r w:rsidRPr="00BA6B8B">
        <w:rPr>
          <w:rFonts w:ascii="Arial" w:hAnsi="Arial" w:cs="Arial"/>
          <w:szCs w:val="24"/>
        </w:rPr>
        <w:t>ein gesamtstädtisches Tempo 30-Konzept</w:t>
      </w:r>
    </w:p>
    <w:p w:rsidR="00BA6B8B" w:rsidRPr="00BA6B8B" w:rsidRDefault="00BA6B8B" w:rsidP="00BA6B8B">
      <w:pPr>
        <w:numPr>
          <w:ilvl w:val="0"/>
          <w:numId w:val="3"/>
        </w:numPr>
        <w:rPr>
          <w:rFonts w:ascii="Arial" w:hAnsi="Arial" w:cs="Arial"/>
          <w:szCs w:val="24"/>
        </w:rPr>
      </w:pPr>
      <w:r w:rsidRPr="00BA6B8B">
        <w:rPr>
          <w:rFonts w:ascii="Arial" w:hAnsi="Arial" w:cs="Arial"/>
          <w:szCs w:val="24"/>
        </w:rPr>
        <w:t xml:space="preserve">Ausbau der E-Mobilität mittels eines dichten Netzes von </w:t>
      </w:r>
      <w:proofErr w:type="spellStart"/>
      <w:r w:rsidRPr="00BA6B8B">
        <w:rPr>
          <w:rFonts w:ascii="Arial" w:hAnsi="Arial" w:cs="Arial"/>
          <w:szCs w:val="24"/>
        </w:rPr>
        <w:t>Aufladestationen</w:t>
      </w:r>
      <w:proofErr w:type="spellEnd"/>
    </w:p>
    <w:p w:rsidR="00BA6B8B" w:rsidRPr="00BA6B8B" w:rsidRDefault="00BA6B8B" w:rsidP="00BA6B8B">
      <w:pPr>
        <w:numPr>
          <w:ilvl w:val="0"/>
          <w:numId w:val="3"/>
        </w:numPr>
        <w:rPr>
          <w:rFonts w:ascii="Arial" w:hAnsi="Arial" w:cs="Arial"/>
          <w:szCs w:val="24"/>
        </w:rPr>
      </w:pPr>
      <w:r w:rsidRPr="00BA6B8B">
        <w:rPr>
          <w:rFonts w:ascii="Arial" w:hAnsi="Arial" w:cs="Arial"/>
          <w:szCs w:val="24"/>
        </w:rPr>
        <w:t>Carsharing-Fahrzeuge von unterschiedlichen Anbietern in jedem Stadtteil und in großen Wohnsiedlungen (dadurch Reduzierung der Fahrten)</w:t>
      </w:r>
    </w:p>
    <w:tbl>
      <w:tblPr>
        <w:tblStyle w:val="Tabellenraster"/>
        <w:tblW w:w="0" w:type="auto"/>
        <w:shd w:val="clear" w:color="auto" w:fill="EAF1DD" w:themeFill="accent3" w:themeFillTint="33"/>
        <w:tblLook w:val="04A0" w:firstRow="1" w:lastRow="0" w:firstColumn="1" w:lastColumn="0" w:noHBand="0" w:noVBand="1"/>
      </w:tblPr>
      <w:tblGrid>
        <w:gridCol w:w="9062"/>
      </w:tblGrid>
      <w:tr w:rsidR="00BA6B8B" w:rsidRPr="00BA6B8B" w:rsidTr="00EC4C84">
        <w:tc>
          <w:tcPr>
            <w:tcW w:w="9212" w:type="dxa"/>
            <w:shd w:val="clear" w:color="auto" w:fill="EAF1DD" w:themeFill="accent3" w:themeFillTint="33"/>
          </w:tcPr>
          <w:p w:rsidR="00BA6B8B" w:rsidRPr="00BA6B8B" w:rsidRDefault="00BA6B8B" w:rsidP="00BA6B8B">
            <w:pPr>
              <w:spacing w:line="276" w:lineRule="auto"/>
              <w:rPr>
                <w:rFonts w:ascii="Arial" w:hAnsi="Arial" w:cs="Arial"/>
                <w:b/>
                <w:szCs w:val="24"/>
              </w:rPr>
            </w:pPr>
            <w:r w:rsidRPr="00BA6B8B">
              <w:rPr>
                <w:rFonts w:ascii="Arial" w:hAnsi="Arial" w:cs="Arial"/>
                <w:b/>
                <w:szCs w:val="24"/>
              </w:rPr>
              <w:t>Erneuerbare Energien sind die Zukunft</w:t>
            </w:r>
          </w:p>
        </w:tc>
      </w:tr>
    </w:tbl>
    <w:p w:rsidR="00BA6B8B" w:rsidRPr="00BA6B8B" w:rsidRDefault="00BA6B8B" w:rsidP="00BA6B8B">
      <w:pPr>
        <w:rPr>
          <w:rFonts w:ascii="Arial" w:hAnsi="Arial" w:cs="Arial"/>
          <w:szCs w:val="24"/>
        </w:rPr>
      </w:pPr>
      <w:r w:rsidRPr="00BA6B8B">
        <w:rPr>
          <w:rFonts w:ascii="Arial" w:hAnsi="Arial" w:cs="Arial"/>
          <w:szCs w:val="24"/>
        </w:rPr>
        <w:t xml:space="preserve">Wir </w:t>
      </w:r>
      <w:proofErr w:type="spellStart"/>
      <w:r w:rsidRPr="00BA6B8B">
        <w:rPr>
          <w:rFonts w:ascii="Arial" w:hAnsi="Arial" w:cs="Arial"/>
          <w:szCs w:val="24"/>
        </w:rPr>
        <w:t>ÖkoSozialen</w:t>
      </w:r>
      <w:proofErr w:type="spellEnd"/>
      <w:r w:rsidRPr="00BA6B8B">
        <w:rPr>
          <w:rFonts w:ascii="Arial" w:hAnsi="Arial" w:cs="Arial"/>
          <w:szCs w:val="24"/>
        </w:rPr>
        <w:t xml:space="preserve"> wollen die Energiewende in Leverkusen vorantreiben. Wir müssen den Verbrauch fossiler Energien deutlich senken, stattdessen die erneuerbaren Energien ausbauen und Einsparpotenziale nutzen. Selbstverständlich ist uns bewusst, dass eine schnelle Umstellung von z.B. Kohlekraftwerken auf Solar- und Windkraftanlagen mit Kosten und dem Umbau von Arbeitsplätzen in den betreffenden Branchen verbunden sind. Deswegen fordern wir auch einen sozialverträglichen Umstieg, dessen Kosten den großen Energiekonzernen aufzuerlegen sind. Es kann nicht sein, dass die Profiteure einer jahrzehntelang verschleppten Energiewende die nun anfallenden Kosten auf den Endverbraucher, d.h. auf ihre Kunden in Form von erhöhten Strompreisen abwälzen. </w:t>
      </w:r>
    </w:p>
    <w:tbl>
      <w:tblPr>
        <w:tblStyle w:val="Tabellenraster"/>
        <w:tblW w:w="0" w:type="auto"/>
        <w:shd w:val="clear" w:color="auto" w:fill="EAF1DD" w:themeFill="accent3" w:themeFillTint="33"/>
        <w:tblLook w:val="04A0" w:firstRow="1" w:lastRow="0" w:firstColumn="1" w:lastColumn="0" w:noHBand="0" w:noVBand="1"/>
      </w:tblPr>
      <w:tblGrid>
        <w:gridCol w:w="9062"/>
      </w:tblGrid>
      <w:tr w:rsidR="00BA6B8B" w:rsidRPr="00BA6B8B" w:rsidTr="00EC4C84">
        <w:tc>
          <w:tcPr>
            <w:tcW w:w="9212" w:type="dxa"/>
            <w:shd w:val="clear" w:color="auto" w:fill="EAF1DD" w:themeFill="accent3" w:themeFillTint="33"/>
          </w:tcPr>
          <w:p w:rsidR="00BA6B8B" w:rsidRPr="00BA6B8B" w:rsidRDefault="00BA6B8B" w:rsidP="00BA6B8B">
            <w:pPr>
              <w:spacing w:line="276" w:lineRule="auto"/>
              <w:rPr>
                <w:rFonts w:ascii="Arial" w:hAnsi="Arial" w:cs="Arial"/>
                <w:b/>
                <w:szCs w:val="24"/>
              </w:rPr>
            </w:pPr>
            <w:r w:rsidRPr="00BA6B8B">
              <w:rPr>
                <w:rFonts w:ascii="Arial" w:hAnsi="Arial" w:cs="Arial"/>
                <w:b/>
                <w:szCs w:val="24"/>
              </w:rPr>
              <w:t>Stadtbegrünung und Anpassung an Klimawandel</w:t>
            </w:r>
          </w:p>
        </w:tc>
      </w:tr>
    </w:tbl>
    <w:p w:rsidR="00BA6B8B" w:rsidRPr="00BA6B8B" w:rsidRDefault="00BA6B8B" w:rsidP="00BA6B8B">
      <w:pPr>
        <w:rPr>
          <w:rFonts w:ascii="Arial" w:hAnsi="Arial" w:cs="Arial"/>
          <w:szCs w:val="24"/>
        </w:rPr>
      </w:pPr>
      <w:r w:rsidRPr="00BA6B8B">
        <w:rPr>
          <w:rFonts w:ascii="Arial" w:hAnsi="Arial" w:cs="Arial"/>
          <w:szCs w:val="24"/>
        </w:rPr>
        <w:t xml:space="preserve">Trotz all der Anstrengungen müssen wir uns an das Unvermeidliche anpassen und uns – zum Beispiel durch städtisches Grün und andere städtebauliche Maßnahmen, die zugleich mehr Lebensqualität schaffen – auf klimabedingte Starkregenereignisse, Stürme und Extremhitze vorbereiten. Zum Beispiel wollen wir ökologische Vorgaben in Bebauungsplänen (z.B. Hecken statt Zäune sowie Dachbegrünung). Zudem möchten wir ökologisch wertvolle Flächen erhalten und Durchlüftungszonen in Form breiter Straßen und durchgehender Grünzonen gewährleisten. </w:t>
      </w:r>
    </w:p>
    <w:tbl>
      <w:tblPr>
        <w:tblStyle w:val="Tabellenraster"/>
        <w:tblW w:w="0" w:type="auto"/>
        <w:shd w:val="clear" w:color="auto" w:fill="EAF1DD" w:themeFill="accent3" w:themeFillTint="33"/>
        <w:tblLook w:val="04A0" w:firstRow="1" w:lastRow="0" w:firstColumn="1" w:lastColumn="0" w:noHBand="0" w:noVBand="1"/>
      </w:tblPr>
      <w:tblGrid>
        <w:gridCol w:w="9062"/>
      </w:tblGrid>
      <w:tr w:rsidR="00BA6B8B" w:rsidRPr="00BA6B8B" w:rsidTr="00EC4C84">
        <w:tc>
          <w:tcPr>
            <w:tcW w:w="9212" w:type="dxa"/>
            <w:shd w:val="clear" w:color="auto" w:fill="EAF1DD" w:themeFill="accent3" w:themeFillTint="33"/>
          </w:tcPr>
          <w:p w:rsidR="00BA6B8B" w:rsidRPr="00BA6B8B" w:rsidRDefault="00BA6B8B" w:rsidP="00BA6B8B">
            <w:pPr>
              <w:spacing w:line="276" w:lineRule="auto"/>
              <w:rPr>
                <w:rFonts w:ascii="Arial" w:hAnsi="Arial" w:cs="Arial"/>
                <w:b/>
                <w:szCs w:val="24"/>
              </w:rPr>
            </w:pPr>
            <w:r w:rsidRPr="00BA6B8B">
              <w:rPr>
                <w:rFonts w:ascii="Arial" w:hAnsi="Arial" w:cs="Arial"/>
                <w:b/>
                <w:szCs w:val="24"/>
              </w:rPr>
              <w:t>Klimafreundliche Verwaltung</w:t>
            </w:r>
          </w:p>
        </w:tc>
      </w:tr>
    </w:tbl>
    <w:p w:rsidR="00BA6B8B" w:rsidRPr="00BA6B8B" w:rsidRDefault="00BA6B8B" w:rsidP="00BA6B8B">
      <w:pPr>
        <w:rPr>
          <w:rFonts w:ascii="Arial" w:hAnsi="Arial" w:cs="Arial"/>
          <w:szCs w:val="24"/>
        </w:rPr>
      </w:pPr>
      <w:r w:rsidRPr="00BA6B8B">
        <w:rPr>
          <w:rFonts w:ascii="Arial" w:hAnsi="Arial" w:cs="Arial"/>
          <w:szCs w:val="24"/>
        </w:rPr>
        <w:t xml:space="preserve">Wir brauchen eine klimaneutrale Verwaltung. Hier können wir zum Beispiel bei der öffentlichen Beschaffung, bei der Gebäudesanierung oder bei den Dienstwagen ansetzen. Denn auch dort, wo es nicht so offensichtlich ist, sind mit wenig Aufwand große Erfolge beim Klimaschutz zu erzielen. Außerdem wollen wir öffentliche Gebäude für die Energiewende fit machen. </w:t>
      </w:r>
    </w:p>
    <w:p w:rsidR="00BA6B8B" w:rsidRPr="00BA6B8B" w:rsidRDefault="00BA6B8B" w:rsidP="00BA6B8B">
      <w:pPr>
        <w:rPr>
          <w:rFonts w:ascii="Arial" w:hAnsi="Arial" w:cs="Arial"/>
          <w:szCs w:val="24"/>
        </w:rPr>
      </w:pPr>
      <w:r w:rsidRPr="00BA6B8B">
        <w:rPr>
          <w:rFonts w:ascii="Arial" w:hAnsi="Arial" w:cs="Arial"/>
          <w:szCs w:val="24"/>
        </w:rPr>
        <w:br w:type="page"/>
      </w:r>
    </w:p>
    <w:p w:rsidR="00BA6B8B" w:rsidRPr="00BA6B8B" w:rsidRDefault="00BA6B8B" w:rsidP="00BA6B8B">
      <w:pPr>
        <w:rPr>
          <w:rFonts w:ascii="Arial" w:hAnsi="Arial" w:cs="Arial"/>
          <w:b/>
          <w:szCs w:val="24"/>
        </w:rPr>
      </w:pPr>
      <w:r w:rsidRPr="00BA6B8B">
        <w:rPr>
          <w:rFonts w:ascii="Arial" w:hAnsi="Arial" w:cs="Arial"/>
          <w:b/>
          <w:szCs w:val="24"/>
        </w:rPr>
        <w:lastRenderedPageBreak/>
        <w:drawing>
          <wp:inline distT="0" distB="0" distL="0" distR="0" wp14:anchorId="4089217F" wp14:editId="67D6E8CA">
            <wp:extent cx="5243195" cy="96329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95" cy="963295"/>
                    </a:xfrm>
                    <a:prstGeom prst="rect">
                      <a:avLst/>
                    </a:prstGeom>
                    <a:noFill/>
                  </pic:spPr>
                </pic:pic>
              </a:graphicData>
            </a:graphic>
          </wp:inline>
        </w:drawing>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szCs w:val="24"/>
        </w:rPr>
      </w:pPr>
      <w:r w:rsidRPr="00BA6B8B">
        <w:rPr>
          <w:rFonts w:ascii="Arial" w:hAnsi="Arial" w:cs="Arial"/>
          <w:szCs w:val="24"/>
        </w:rPr>
        <w:t xml:space="preserve"> </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w:t>Klima-Planspiel</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mc:AlternateContent>
          <mc:Choice Requires="wps">
            <w:drawing>
              <wp:anchor distT="0" distB="0" distL="114300" distR="114300" simplePos="0" relativeHeight="251661312" behindDoc="0" locked="0" layoutInCell="1" allowOverlap="1" wp14:anchorId="3AAD7D8D" wp14:editId="2CB660D7">
                <wp:simplePos x="0" y="0"/>
                <wp:positionH relativeFrom="column">
                  <wp:posOffset>3796055</wp:posOffset>
                </wp:positionH>
                <wp:positionV relativeFrom="paragraph">
                  <wp:posOffset>2124786</wp:posOffset>
                </wp:positionV>
                <wp:extent cx="1448410" cy="299923"/>
                <wp:effectExtent l="0" t="0" r="0" b="5080"/>
                <wp:wrapNone/>
                <wp:docPr id="17" name="Textfeld 17"/>
                <wp:cNvGraphicFramePr/>
                <a:graphic xmlns:a="http://schemas.openxmlformats.org/drawingml/2006/main">
                  <a:graphicData uri="http://schemas.microsoft.com/office/word/2010/wordprocessingShape">
                    <wps:wsp>
                      <wps:cNvSpPr txBox="1"/>
                      <wps:spPr>
                        <a:xfrm>
                          <a:off x="0" y="0"/>
                          <a:ext cx="1448410" cy="299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D7D8D" id="Textfeld 17" o:spid="_x0000_s1028" type="#_x0000_t202" style="position:absolute;margin-left:298.9pt;margin-top:167.3pt;width:114.05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" filled="f" stroked="f" strokeweight=".5pt">
                <v:textbo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v:textbox>
              </v:shape>
            </w:pict>
          </mc:Fallback>
        </mc:AlternateContent>
      </w:r>
      <w:r w:rsidRPr="00BA6B8B">
        <w:rPr>
          <w:rFonts w:ascii="Arial" w:hAnsi="Arial" w:cs="Arial"/>
          <w:b/>
          <w:szCs w:val="24"/>
        </w:rPr>
        <w:drawing>
          <wp:inline distT="0" distB="0" distL="0" distR="0" wp14:anchorId="6BADF10B" wp14:editId="0B052424">
            <wp:extent cx="5003597" cy="2332869"/>
            <wp:effectExtent l="171450" t="171450" r="197485" b="201295"/>
            <wp:docPr id="12" name="Grafik 12" descr="D:\Sonja Fasbender\Kurse und Veranstaltungen\Klimasplanspiel\0_ratss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ja Fasbender\Kurse und Veranstaltungen\Klimasplanspiel\0_ratssaal.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14215" cy="2337819"/>
                    </a:xfrm>
                    <a:prstGeom prst="rect">
                      <a:avLst/>
                    </a:prstGeom>
                    <a:solidFill>
                      <a:srgbClr val="FFFFFF">
                        <a:shade val="85000"/>
                      </a:srgbClr>
                    </a:solidFill>
                    <a:ln w="190500" cap="rnd">
                      <a:solidFill>
                        <a:srgbClr val="C0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r w:rsidRPr="00BA6B8B">
        <w:rPr>
          <w:rFonts w:ascii="Arial" w:hAnsi="Arial" w:cs="Arial"/>
          <w:szCs w:val="24"/>
        </w:rPr>
        <w:t>FRAKTIONSPAPIERE</w:t>
      </w:r>
    </w:p>
    <w:p w:rsidR="00BA6B8B" w:rsidRPr="00BA6B8B" w:rsidRDefault="00BA6B8B" w:rsidP="00BA6B8B">
      <w:pPr>
        <w:rPr>
          <w:rFonts w:ascii="Arial" w:hAnsi="Arial" w:cs="Arial"/>
          <w:szCs w:val="24"/>
        </w:rPr>
      </w:pPr>
      <w:r w:rsidRPr="00BA6B8B">
        <w:rPr>
          <w:rFonts w:ascii="Arial" w:hAnsi="Arial" w:cs="Arial"/>
          <w:szCs w:val="24"/>
        </w:rPr>
        <w:t>Die Sozialen Demokraten</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F11980" w:rsidRDefault="00F11980" w:rsidP="00BA6B8B">
      <w:pPr>
        <w:rPr>
          <w:rFonts w:ascii="Arial" w:hAnsi="Arial" w:cs="Arial"/>
          <w:szCs w:val="24"/>
        </w:rPr>
      </w:pPr>
    </w:p>
    <w:p w:rsidR="00BA6B8B" w:rsidRPr="00BA6B8B" w:rsidRDefault="00BA6B8B" w:rsidP="00BA6B8B">
      <w:pPr>
        <w:rPr>
          <w:rFonts w:ascii="Arial" w:hAnsi="Arial" w:cs="Arial"/>
          <w:b/>
          <w:szCs w:val="24"/>
        </w:rPr>
      </w:pPr>
      <w:r w:rsidRPr="00BA6B8B">
        <w:rPr>
          <w:rFonts w:ascii="Arial" w:hAnsi="Arial" w:cs="Arial"/>
          <w:b/>
          <w:szCs w:val="24"/>
        </w:rPr>
        <w:lastRenderedPageBreak/>
        <w:t>Grundüberzeugungen der Sozialen Demokraten</w:t>
      </w:r>
    </w:p>
    <w:p w:rsidR="00BA6B8B" w:rsidRPr="00BA6B8B" w:rsidRDefault="00BA6B8B" w:rsidP="00BA6B8B">
      <w:pPr>
        <w:rPr>
          <w:rFonts w:ascii="Arial" w:hAnsi="Arial" w:cs="Arial"/>
          <w:szCs w:val="24"/>
        </w:rPr>
      </w:pPr>
      <w:r w:rsidRPr="00BA6B8B">
        <w:rPr>
          <w:rFonts w:ascii="Arial" w:hAnsi="Arial" w:cs="Arial"/>
          <w:szCs w:val="24"/>
        </w:rPr>
        <w:t xml:space="preserve">Deutschland ist ein starkes Land, das wirtschaftlich gut dasteht. Doch nicht überall geht es gerecht zu. Wir wollen, dass jeder die gleichen Chancen auf beste Bildung und Ausbildung, gute Jobs und ein würdevolles Leben im Alter hat. Wir kämpfen für eine Gesellschaft, in der die Menschen füreinander da sind und in Frieden leben können. Es ist außerdem Zeit für eine gesunde und saubere Zukunft. Wir wollen allen Menschen den Zugang zu einer intakten Natur erhalten. Frische Luft, gesunde Böden, saubere Gewässer, eine vielfältige Tier- und Pflanzenwelt gehören dazu. Eine zerstörte Umwelt gefährdet die Gesundheit und vertieft soziale Ungleichheit bei uns und weltweit. Die Vereinten Nationen haben sich 2015 auf dem Klimagipfel in Paris auf eine treibhausgasneutrale Weltwirtschaft verständigt. Wir werden Deutschland zur energieeffizientesten Volkswirtschaft der Welt machen. Wir brauchen außerdem mehr Natur in der Stadt – in Wohngebieten, in den Parks und auf den Dächern. Außerdem wollen wir eine Landwirtschaft, die auf Umwelt- und Naturschutz ausgerichtet ist und die Interessen der Verbraucher und das Wohl der Tiere wahrt. </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w:t>Positionen zu den Themen</w:t>
      </w: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F2DBDB" w:themeFill="accent2" w:themeFillTint="33"/>
          </w:tcPr>
          <w:p w:rsidR="00BA6B8B" w:rsidRPr="00BA6B8B" w:rsidRDefault="00BA6B8B" w:rsidP="00BA6B8B">
            <w:pPr>
              <w:spacing w:line="276" w:lineRule="auto"/>
              <w:rPr>
                <w:rFonts w:ascii="Arial" w:hAnsi="Arial" w:cs="Arial"/>
                <w:b/>
                <w:szCs w:val="24"/>
              </w:rPr>
            </w:pPr>
            <w:r w:rsidRPr="00BA6B8B">
              <w:rPr>
                <w:rFonts w:ascii="Arial" w:hAnsi="Arial" w:cs="Arial"/>
                <w:b/>
                <w:szCs w:val="24"/>
              </w:rPr>
              <w:t>Klimaschutz und Feinstaubbelastung</w:t>
            </w:r>
          </w:p>
        </w:tc>
      </w:tr>
    </w:tbl>
    <w:p w:rsidR="00BA6B8B" w:rsidRPr="00BA6B8B" w:rsidRDefault="00BA6B8B" w:rsidP="00BA6B8B">
      <w:pPr>
        <w:rPr>
          <w:rFonts w:ascii="Arial" w:hAnsi="Arial" w:cs="Arial"/>
          <w:szCs w:val="24"/>
        </w:rPr>
      </w:pPr>
      <w:r w:rsidRPr="00BA6B8B">
        <w:rPr>
          <w:rFonts w:ascii="Arial" w:hAnsi="Arial" w:cs="Arial"/>
          <w:szCs w:val="24"/>
        </w:rPr>
        <w:t>Leverkusen liegt an einem der bedeutendsten Verkehrsknoten Nordrhein-Westfalens. Dadurch, dass A1 und A3 direkt durch das Stadtgebiet führen und der Individualverkehr in der Innenstadt jährlich um 8000 Fahrzeuge zunimmt, steigt die Feinstaubbelastung der Bevölkerung insbesondere in den Sommermonaten über die gesetzlich erlaubten Grenzwerte. Wir wollen unser Stadtklima verbessern und damit zur Gesundheit unserer Bürgerinnen und Bürger beitragen. Die Veränderung von Verkehrsströmen und der Umstieg auf schadstoff-arme Verkehrsmittel werden noch lange dauern. Um kurzfristig den Feinstaub in unserer Stadt zu verringern, schlagen wir deshalb vor, die stark mit Staub verschmutzten Straßen mit Wasser zu reinigen. Sie werden dabei vollständig mit Wasser berieselt, sodass der Feinstaub und weiterer Dreck gebunden werden und in die Kanalisation abfließen. Der Prozess kann dabei durch Kehrmaschinen unterstützt werden. Feinstaub kann so nicht wieder aufgewirbelt werden und die Feinstaubbelastung sinkt.</w:t>
      </w:r>
    </w:p>
    <w:p w:rsidR="00BA6B8B" w:rsidRPr="00BA6B8B" w:rsidRDefault="00BA6B8B" w:rsidP="00BA6B8B">
      <w:pPr>
        <w:rPr>
          <w:rFonts w:ascii="Arial" w:hAnsi="Arial" w:cs="Arial"/>
          <w:szCs w:val="24"/>
        </w:rPr>
      </w:pP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F2DBDB" w:themeFill="accent2" w:themeFillTint="33"/>
          </w:tcPr>
          <w:p w:rsidR="00BA6B8B" w:rsidRPr="00BA6B8B" w:rsidRDefault="00BA6B8B" w:rsidP="00BA6B8B">
            <w:pPr>
              <w:spacing w:line="276" w:lineRule="auto"/>
              <w:rPr>
                <w:rFonts w:ascii="Arial" w:hAnsi="Arial" w:cs="Arial"/>
                <w:szCs w:val="24"/>
              </w:rPr>
            </w:pPr>
            <w:r w:rsidRPr="00BA6B8B">
              <w:rPr>
                <w:rFonts w:ascii="Arial" w:hAnsi="Arial" w:cs="Arial"/>
                <w:b/>
                <w:szCs w:val="24"/>
              </w:rPr>
              <w:t>Wirtschaft</w:t>
            </w:r>
          </w:p>
        </w:tc>
      </w:tr>
    </w:tbl>
    <w:p w:rsidR="00BA6B8B" w:rsidRPr="00BA6B8B" w:rsidRDefault="00BA6B8B" w:rsidP="00BA6B8B">
      <w:pPr>
        <w:rPr>
          <w:rFonts w:ascii="Arial" w:hAnsi="Arial" w:cs="Arial"/>
          <w:szCs w:val="24"/>
        </w:rPr>
      </w:pPr>
      <w:r w:rsidRPr="00BA6B8B">
        <w:rPr>
          <w:rFonts w:ascii="Arial" w:hAnsi="Arial" w:cs="Arial"/>
          <w:szCs w:val="24"/>
        </w:rPr>
        <w:t xml:space="preserve">Die Sozialen Demokraten stehen für eine Wirtschaftspolitik, bei der es um Gemeinwohl und Fortschritt geht. Sozialdemokratische Politik will eine neue soziale Ordnung und ein neues Wirtschaftsmodell, das an die Erfolgsbedingungen der sozialen Marktwirtschaft anknüpft und dafür Sorge trägt, dass die Wirtschaft wieder den Menschen dient. Wir können nur dauerhaft erfolgreich sein, wenn wir in eine fortschrittliche Wirtschaft, in die Infrastruktur und in Forschung investieren. Uns ist es </w:t>
      </w:r>
      <w:r w:rsidRPr="00BA6B8B">
        <w:rPr>
          <w:rFonts w:ascii="Arial" w:hAnsi="Arial" w:cs="Arial"/>
          <w:szCs w:val="24"/>
        </w:rPr>
        <w:lastRenderedPageBreak/>
        <w:t>beispielsweise wichtig, die Elektromobilität voranzubringen. Wir wollen, dass in Deutschland modernste Elektroautos entwickelt und produziert werden.</w:t>
      </w:r>
    </w:p>
    <w:p w:rsidR="00BA6B8B" w:rsidRPr="00BA6B8B" w:rsidRDefault="00BA6B8B" w:rsidP="00BA6B8B">
      <w:pPr>
        <w:rPr>
          <w:rFonts w:ascii="Arial" w:hAnsi="Arial" w:cs="Arial"/>
          <w:szCs w:val="24"/>
        </w:rPr>
      </w:pP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F2DBDB" w:themeFill="accent2" w:themeFillTint="33"/>
          </w:tcPr>
          <w:p w:rsidR="00BA6B8B" w:rsidRPr="00BA6B8B" w:rsidRDefault="00BA6B8B" w:rsidP="00BA6B8B">
            <w:pPr>
              <w:rPr>
                <w:rFonts w:ascii="Arial" w:hAnsi="Arial" w:cs="Arial"/>
                <w:b/>
                <w:szCs w:val="24"/>
              </w:rPr>
            </w:pPr>
            <w:r w:rsidRPr="00BA6B8B">
              <w:rPr>
                <w:rFonts w:ascii="Arial" w:hAnsi="Arial" w:cs="Arial"/>
                <w:b/>
                <w:szCs w:val="24"/>
              </w:rPr>
              <w:t>Mobilität</w:t>
            </w:r>
          </w:p>
        </w:tc>
      </w:tr>
    </w:tbl>
    <w:p w:rsidR="00BA6B8B" w:rsidRPr="00BA6B8B" w:rsidRDefault="00BA6B8B" w:rsidP="00BA6B8B">
      <w:pPr>
        <w:rPr>
          <w:rFonts w:ascii="Arial" w:hAnsi="Arial" w:cs="Arial"/>
          <w:szCs w:val="24"/>
        </w:rPr>
      </w:pPr>
      <w:r w:rsidRPr="00BA6B8B">
        <w:rPr>
          <w:rFonts w:ascii="Arial" w:hAnsi="Arial" w:cs="Arial"/>
          <w:szCs w:val="24"/>
        </w:rPr>
        <w:t>Die Mobilitätsgewohnheiten der Menschen verändern sich zusehends, nicht alleine in Ballungsräumen. Immer mehr Menschen wollen mobil bleiben, ohne unbedingt selbst ein eigenes Auto zu besitzen. Gerade bei jüngeren Leuten hat das Auto nicht mehr den früheren Stellenwert als Statussymbol. Der Trend geht vielmehr hin zu einem Mobilitätsmix aus Bus und Bahn, kombiniert mit Leihfahrrädern oder Leihauto. Wir wollen diesen Trend fördern:</w:t>
      </w:r>
    </w:p>
    <w:p w:rsidR="00BA6B8B" w:rsidRPr="00BA6B8B" w:rsidRDefault="00BA6B8B" w:rsidP="00BA6B8B">
      <w:pPr>
        <w:numPr>
          <w:ilvl w:val="0"/>
          <w:numId w:val="4"/>
        </w:numPr>
        <w:rPr>
          <w:rFonts w:ascii="Arial" w:hAnsi="Arial" w:cs="Arial"/>
          <w:szCs w:val="24"/>
        </w:rPr>
      </w:pPr>
      <w:r w:rsidRPr="00BA6B8B">
        <w:rPr>
          <w:rFonts w:ascii="Arial" w:hAnsi="Arial" w:cs="Arial"/>
          <w:szCs w:val="24"/>
        </w:rPr>
        <w:t>Seit Mai dieses Jahres bieten die Kölner Verkehrsbetriebe bereits Leihfahrräder an. Ein derartiges Angebot sollte auch in Leverkusen eingeführt werden, denn es ermöglicht den Nutzern, ihre Wege noch flexibler zu gestalten und die Nutzung des Leihfahrrads auch mit dem öffentlichen Personennahverkehr zu verknüpfen. Sinnvoll wäre es aber, dass die Kunden die Leihfahrräder auch städteübergreifend nutzen können. Insofern wäre eine Kooperation mit der Stadt Köln zu prüfen, um etwa Berufspendlern ein interessantes Angebot zum Umstieg aufs Fahrrad bieten zu können.</w:t>
      </w:r>
    </w:p>
    <w:p w:rsidR="00BA6B8B" w:rsidRPr="00BA6B8B" w:rsidRDefault="00BA6B8B" w:rsidP="00BA6B8B">
      <w:pPr>
        <w:numPr>
          <w:ilvl w:val="0"/>
          <w:numId w:val="4"/>
        </w:numPr>
        <w:rPr>
          <w:rFonts w:ascii="Arial" w:hAnsi="Arial" w:cs="Arial"/>
          <w:szCs w:val="24"/>
        </w:rPr>
      </w:pPr>
      <w:r w:rsidRPr="00BA6B8B">
        <w:rPr>
          <w:rFonts w:ascii="Arial" w:hAnsi="Arial" w:cs="Arial"/>
          <w:szCs w:val="24"/>
        </w:rPr>
        <w:t>Außerdem muss die Fahrradfreundlichkeit Leverkusens weiterentwickelt werden. Ziel ist es, bis 2020 im Fahrradklimatest des ADFC eine der ersten drei fahrradfreundlichsten Gemeinden zwischen 100.000 und 200.000 Einwohnern zu sein. Dazu müssen Lücken im städtischen Radwegenetz geschlossen werden, etwa zwischen Rheindorf und Opladen und Ladestationen für E-Bikes ausgebaut werden.</w:t>
      </w:r>
    </w:p>
    <w:p w:rsidR="00BA6B8B" w:rsidRPr="00BA6B8B" w:rsidRDefault="00BA6B8B" w:rsidP="00BA6B8B">
      <w:pPr>
        <w:numPr>
          <w:ilvl w:val="0"/>
          <w:numId w:val="4"/>
        </w:numPr>
        <w:rPr>
          <w:rFonts w:ascii="Arial" w:hAnsi="Arial" w:cs="Arial"/>
          <w:szCs w:val="24"/>
        </w:rPr>
      </w:pPr>
      <w:r w:rsidRPr="00BA6B8B">
        <w:rPr>
          <w:rFonts w:ascii="Arial" w:hAnsi="Arial" w:cs="Arial"/>
          <w:szCs w:val="24"/>
        </w:rPr>
        <w:t>Zudem soll die Stadtverwaltung sich am Modellvorhaben „Emissionsfreie Innenstadt“ des Landes NRW beteiligen. Dabei geht es um neue Mobilitätslösungen sowie digitale Systeme für das Mobilitätsmanagement und alternative Antriebe. Auf diese Weise können CO</w:t>
      </w:r>
      <w:r w:rsidRPr="00BA6B8B">
        <w:rPr>
          <w:rFonts w:ascii="Arial" w:hAnsi="Arial" w:cs="Arial"/>
          <w:szCs w:val="24"/>
          <w:vertAlign w:val="subscript"/>
        </w:rPr>
        <w:t>2</w:t>
      </w:r>
      <w:r w:rsidRPr="00BA6B8B">
        <w:rPr>
          <w:rFonts w:ascii="Arial" w:hAnsi="Arial" w:cs="Arial"/>
          <w:szCs w:val="24"/>
        </w:rPr>
        <w:t>-Emissionen gesenkt und die Feinstaubbelastung in der Stadt verringert werden. Für das Modellvorhaben stehen 2017 und 2018 insgesamt 80 Millionen Euro zur Verfügung. Die Stadt Leverkusen muss alles in die Wege leiten, um von diesen Fördermitteln zu profitieren. Ergänzend wird ab Herbst 2017 ein „Sofortprogramm Elektromobilität“ für Kommunen, Handwerker, Unternehmen und Privatpersonen aufgelegt. Gefördert werden Ladeinfrastrukturen. Darüber hinaus profitieren Kommunen bei der Umrüstung ihrer Fahrzeugflotten auf Elektro-Antriebe.</w:t>
      </w:r>
    </w:p>
    <w:p w:rsidR="00BA6B8B" w:rsidRPr="00BA6B8B" w:rsidRDefault="00BA6B8B" w:rsidP="00BA6B8B">
      <w:pPr>
        <w:numPr>
          <w:ilvl w:val="0"/>
          <w:numId w:val="4"/>
        </w:numPr>
        <w:rPr>
          <w:rFonts w:ascii="Arial" w:hAnsi="Arial" w:cs="Arial"/>
          <w:szCs w:val="24"/>
        </w:rPr>
      </w:pPr>
      <w:r w:rsidRPr="00BA6B8B">
        <w:rPr>
          <w:rFonts w:ascii="Arial" w:hAnsi="Arial" w:cs="Arial"/>
          <w:szCs w:val="24"/>
        </w:rPr>
        <w:t>Eine neue „Stellplatzsatzung“ soll für eine angemessene Zahl von Stellplätzen für Autos sorgen. Diese soll auch verbindliche Vorgaben für alternative Mobilitätsformen, insbesondere für Fahrradstellplätze, aber auch Carsharing-Stellplätze vorschreiben.</w:t>
      </w:r>
    </w:p>
    <w:p w:rsidR="00BA6B8B" w:rsidRPr="00BA6B8B" w:rsidRDefault="00BA6B8B" w:rsidP="00BA6B8B">
      <w:pPr>
        <w:numPr>
          <w:ilvl w:val="0"/>
          <w:numId w:val="4"/>
        </w:numPr>
        <w:rPr>
          <w:rFonts w:ascii="Arial" w:hAnsi="Arial" w:cs="Arial"/>
          <w:szCs w:val="24"/>
        </w:rPr>
      </w:pPr>
      <w:r w:rsidRPr="00BA6B8B">
        <w:rPr>
          <w:rFonts w:ascii="Arial" w:hAnsi="Arial" w:cs="Arial"/>
          <w:szCs w:val="24"/>
        </w:rPr>
        <w:lastRenderedPageBreak/>
        <w:t xml:space="preserve">Die Sozialen Demokraten fordern außerdem, dass die bisherigen Carsharing-Angebote auch in Leverkusen ausgebaut werden. Gerade bei diesen flexiblen Formen des Carsharings lässt sich der Einsatz von E-Autos gut integrieren, da Fahrzeuge im Carsharing typischerweise für Distanzen zwischen 5 und 20 Kilometern Fahrtstrecke genutzt werden und die durchschnittliche Reichweite von PKW mit Elektromotoren momentan bei ca. 200 Kilometern liegt. </w:t>
      </w:r>
    </w:p>
    <w:p w:rsidR="00BA6B8B" w:rsidRPr="00BA6B8B" w:rsidRDefault="00BA6B8B" w:rsidP="00BA6B8B">
      <w:pPr>
        <w:rPr>
          <w:rFonts w:ascii="Arial" w:hAnsi="Arial" w:cs="Arial"/>
          <w:szCs w:val="24"/>
        </w:rPr>
      </w:pP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F2DBDB" w:themeFill="accent2" w:themeFillTint="33"/>
          </w:tcPr>
          <w:p w:rsidR="00BA6B8B" w:rsidRPr="00BA6B8B" w:rsidRDefault="00BA6B8B" w:rsidP="00BA6B8B">
            <w:pPr>
              <w:rPr>
                <w:rFonts w:ascii="Arial" w:hAnsi="Arial" w:cs="Arial"/>
                <w:b/>
                <w:szCs w:val="24"/>
              </w:rPr>
            </w:pPr>
            <w:r w:rsidRPr="00BA6B8B">
              <w:rPr>
                <w:rFonts w:ascii="Arial" w:hAnsi="Arial" w:cs="Arial"/>
                <w:b/>
                <w:szCs w:val="24"/>
              </w:rPr>
              <w:t>Energie</w:t>
            </w:r>
          </w:p>
        </w:tc>
      </w:tr>
    </w:tbl>
    <w:p w:rsidR="00BA6B8B" w:rsidRPr="00BA6B8B" w:rsidRDefault="00BA6B8B" w:rsidP="00BA6B8B">
      <w:pPr>
        <w:rPr>
          <w:rFonts w:ascii="Arial" w:hAnsi="Arial" w:cs="Arial"/>
          <w:szCs w:val="24"/>
        </w:rPr>
      </w:pPr>
      <w:r w:rsidRPr="00BA6B8B">
        <w:rPr>
          <w:rFonts w:ascii="Arial" w:hAnsi="Arial" w:cs="Arial"/>
          <w:szCs w:val="24"/>
        </w:rPr>
        <w:t xml:space="preserve">Die Sozialen Demokraten bekennen sich klar zur Energiewende und dem Ausbau der erneuerbaren Energiesysteme. Daher fordern wir, den Bezug und die Weitergabe sowohl von nationalen als auch internationalen Stromerzeugnissen aus Atomkraft auf Grundlage aller vertragsrechtlich verfügbaren Möglichkeiten in Leverkusen zu stoppen. Dennoch muss Energie nicht nur umweltfreundlich, sondern auch bezahlbar sein. Gleichzeitig muss die verlässliche Versorgung gesichert bleiben. Dafür ist es wichtig, die Energieeffizienz, zum Beispiel beim öffentlichen Gebäudebestand und dem öffentlichen Nahverkehr, auszubauen. Hier sollte Leverkusen Vorreiter für viele andere Kommunen werden. </w:t>
      </w:r>
    </w:p>
    <w:p w:rsidR="00BA6B8B" w:rsidRPr="00BA6B8B" w:rsidRDefault="00BA6B8B" w:rsidP="00BA6B8B">
      <w:pPr>
        <w:rPr>
          <w:rFonts w:ascii="Arial" w:hAnsi="Arial" w:cs="Arial"/>
          <w:b/>
          <w:szCs w:val="24"/>
        </w:rPr>
      </w:pPr>
      <w:r w:rsidRPr="00BA6B8B">
        <w:rPr>
          <w:rFonts w:ascii="Arial" w:hAnsi="Arial" w:cs="Arial"/>
          <w:b/>
          <w:szCs w:val="24"/>
        </w:rPr>
        <w:t>Stadtbegrünung und Anpassung an den Klimawandel</w:t>
      </w:r>
    </w:p>
    <w:p w:rsidR="00BA6B8B" w:rsidRPr="00BA6B8B" w:rsidRDefault="00BA6B8B" w:rsidP="00BA6B8B">
      <w:pPr>
        <w:rPr>
          <w:rFonts w:ascii="Arial" w:hAnsi="Arial" w:cs="Arial"/>
          <w:szCs w:val="24"/>
        </w:rPr>
      </w:pPr>
      <w:r w:rsidRPr="00BA6B8B">
        <w:rPr>
          <w:rFonts w:ascii="Arial" w:hAnsi="Arial" w:cs="Arial"/>
          <w:szCs w:val="24"/>
        </w:rPr>
        <w:t>Der Trend zum Leben in der Stadt ist ungebrochen. Deshalb entsteht immer mehr Wohnraum. Auch der motorisierte Individualverkehr mit den entsprechenden negativen Auswirkungen bei CO</w:t>
      </w:r>
      <w:r w:rsidRPr="00BA6B8B">
        <w:rPr>
          <w:rFonts w:ascii="Cambria Math" w:hAnsi="Cambria Math" w:cs="Cambria Math"/>
          <w:szCs w:val="24"/>
        </w:rPr>
        <w:t>₂</w:t>
      </w:r>
      <w:r w:rsidRPr="00BA6B8B">
        <w:rPr>
          <w:rFonts w:ascii="Arial" w:hAnsi="Arial" w:cs="Arial"/>
          <w:szCs w:val="24"/>
        </w:rPr>
        <w:t>-Emissionen und Feinstaubbelastung wird vor diesem Hintergrund weiter zunehmen. Besonders im Sommer bei starker Hitze stellt die hohe Feinstaubbelastung und die fehlende Abkühlung in der Nacht eine hohe gesundheitliche Belastung dar. Die konsequente Erhaltung und Schaffung einer urbanen grünen Infrastruktur muss deshalb wesentlicher Bestandteil nachhaltiger Stadtentwicklung sein. Hier besteht bei Dach- und Fassadenflächen ein Handlungsfeld mit bislang nicht ausgeschöpften Möglichkeiten. Wir wollen nach dem Beispiel von Hamburg, dass mindestens 70 % der Neubauten mit Flachdach oder flachgeneigten Dächern begrünt werden. Eine Steigerung an begrünten Dach- und Fassadenflächen kann nur gelingen, wenn möglichst viele Bauherren von Sinnhaftigkeit und Nutzen überzeugt werden. Neben der Schaffung von finanziellen Anreizen bzw. der Information über bestehende Fördermöglichkeiten sind daher Beteiligung der Bürgerinnen und Bürger, Öffentlichkeitsarbeit und Beratung wesentliche Erfolgsfaktoren.</w:t>
      </w: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F2DBDB" w:themeFill="accent2" w:themeFillTint="33"/>
          </w:tcPr>
          <w:p w:rsidR="00BA6B8B" w:rsidRPr="00BA6B8B" w:rsidRDefault="00BA6B8B" w:rsidP="00BA6B8B">
            <w:pPr>
              <w:rPr>
                <w:rFonts w:ascii="Arial" w:hAnsi="Arial" w:cs="Arial"/>
                <w:b/>
                <w:szCs w:val="24"/>
              </w:rPr>
            </w:pPr>
            <w:r w:rsidRPr="00BA6B8B">
              <w:rPr>
                <w:rFonts w:ascii="Arial" w:hAnsi="Arial" w:cs="Arial"/>
                <w:b/>
                <w:szCs w:val="24"/>
              </w:rPr>
              <w:t>Klimafreundliche Verwaltung</w:t>
            </w:r>
          </w:p>
        </w:tc>
      </w:tr>
    </w:tbl>
    <w:p w:rsidR="00BA6B8B" w:rsidRPr="00BA6B8B" w:rsidRDefault="00BA6B8B" w:rsidP="00BA6B8B">
      <w:pPr>
        <w:rPr>
          <w:rFonts w:ascii="Arial" w:hAnsi="Arial" w:cs="Arial"/>
          <w:szCs w:val="24"/>
        </w:rPr>
      </w:pPr>
      <w:r w:rsidRPr="00BA6B8B">
        <w:rPr>
          <w:rFonts w:ascii="Arial" w:hAnsi="Arial" w:cs="Arial"/>
          <w:szCs w:val="24"/>
        </w:rPr>
        <w:t xml:space="preserve">Bei Neubau und Sanierung städtischer Gebäude sowie Schulen und Kindertagesstätten soll die Stadt mit der Begrünung der Fassaden und Dächer als gutes Beispiel vorangehen. Die Verwaltung wird beauftragt, bei Neuanschaffungen und Ersatzbeschaffungen Dienstfahrzeugen zu prüfen, ob für den Verwendungszweck auch ein E-Automobil geeignet ist. </w:t>
      </w:r>
    </w:p>
    <w:p w:rsidR="00BA6B8B" w:rsidRPr="00BA6B8B" w:rsidRDefault="00BA6B8B" w:rsidP="00BA6B8B">
      <w:pPr>
        <w:rPr>
          <w:rFonts w:ascii="Arial" w:hAnsi="Arial" w:cs="Arial"/>
          <w:szCs w:val="24"/>
        </w:rPr>
      </w:pPr>
      <w:r w:rsidRPr="00BA6B8B">
        <w:rPr>
          <w:rFonts w:ascii="Arial" w:hAnsi="Arial" w:cs="Arial"/>
          <w:szCs w:val="24"/>
        </w:rPr>
        <w:br w:type="page"/>
      </w:r>
    </w:p>
    <w:p w:rsidR="00BA6B8B" w:rsidRPr="00BA6B8B" w:rsidRDefault="00BA6B8B" w:rsidP="00BA6B8B">
      <w:pPr>
        <w:rPr>
          <w:rFonts w:ascii="Arial" w:hAnsi="Arial" w:cs="Arial"/>
          <w:b/>
          <w:szCs w:val="24"/>
        </w:rPr>
      </w:pPr>
      <w:r w:rsidRPr="00BA6B8B">
        <w:rPr>
          <w:rFonts w:ascii="Arial" w:hAnsi="Arial" w:cs="Arial"/>
          <w:b/>
          <w:szCs w:val="24"/>
        </w:rPr>
        <w:lastRenderedPageBreak/>
        <w:drawing>
          <wp:inline distT="0" distB="0" distL="0" distR="0" wp14:anchorId="5F483758" wp14:editId="708002A2">
            <wp:extent cx="5243195" cy="963295"/>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95" cy="963295"/>
                    </a:xfrm>
                    <a:prstGeom prst="rect">
                      <a:avLst/>
                    </a:prstGeom>
                    <a:noFill/>
                  </pic:spPr>
                </pic:pic>
              </a:graphicData>
            </a:graphic>
          </wp:inline>
        </w:drawing>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szCs w:val="24"/>
        </w:rPr>
      </w:pPr>
      <w:r w:rsidRPr="00BA6B8B">
        <w:rPr>
          <w:rFonts w:ascii="Arial" w:hAnsi="Arial" w:cs="Arial"/>
          <w:szCs w:val="24"/>
        </w:rPr>
        <w:t xml:space="preserve"> </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w:t>Klima-Planspiel</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mc:AlternateContent>
          <mc:Choice Requires="wps">
            <w:drawing>
              <wp:anchor distT="0" distB="0" distL="114300" distR="114300" simplePos="0" relativeHeight="251662336" behindDoc="0" locked="0" layoutInCell="1" allowOverlap="1" wp14:anchorId="79F1EE9E" wp14:editId="515C27A5">
                <wp:simplePos x="0" y="0"/>
                <wp:positionH relativeFrom="column">
                  <wp:posOffset>3839337</wp:posOffset>
                </wp:positionH>
                <wp:positionV relativeFrom="paragraph">
                  <wp:posOffset>2123186</wp:posOffset>
                </wp:positionV>
                <wp:extent cx="1448410" cy="299923"/>
                <wp:effectExtent l="0" t="0" r="0" b="5080"/>
                <wp:wrapNone/>
                <wp:docPr id="19" name="Textfeld 19"/>
                <wp:cNvGraphicFramePr/>
                <a:graphic xmlns:a="http://schemas.openxmlformats.org/drawingml/2006/main">
                  <a:graphicData uri="http://schemas.microsoft.com/office/word/2010/wordprocessingShape">
                    <wps:wsp>
                      <wps:cNvSpPr txBox="1"/>
                      <wps:spPr>
                        <a:xfrm>
                          <a:off x="0" y="0"/>
                          <a:ext cx="1448410" cy="299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1EE9E" id="Textfeld 19" o:spid="_x0000_s1029" type="#_x0000_t202" style="position:absolute;margin-left:302.3pt;margin-top:167.2pt;width:114.05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" filled="f" stroked="f" strokeweight=".5pt">
                <v:textbo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v:textbox>
              </v:shape>
            </w:pict>
          </mc:Fallback>
        </mc:AlternateContent>
      </w:r>
      <w:r w:rsidRPr="00BA6B8B">
        <w:rPr>
          <w:rFonts w:ascii="Arial" w:hAnsi="Arial" w:cs="Arial"/>
          <w:b/>
          <w:szCs w:val="24"/>
        </w:rPr>
        <w:drawing>
          <wp:inline distT="0" distB="0" distL="0" distR="0" wp14:anchorId="5769D5B5" wp14:editId="123868C2">
            <wp:extent cx="5003597" cy="2332869"/>
            <wp:effectExtent l="171450" t="171450" r="197485" b="201295"/>
            <wp:docPr id="8" name="Grafik 8" descr="D:\Sonja Fasbender\Kurse und Veranstaltungen\Klimasplanspiel\0_ratss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ja Fasbender\Kurse und Veranstaltungen\Klimasplanspiel\0_ratssaal.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14215" cy="2337819"/>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r w:rsidRPr="00BA6B8B">
        <w:rPr>
          <w:rFonts w:ascii="Arial" w:hAnsi="Arial" w:cs="Arial"/>
          <w:szCs w:val="24"/>
        </w:rPr>
        <w:t>FRAKTIONSPAPIERE</w:t>
      </w:r>
    </w:p>
    <w:p w:rsidR="00BA6B8B" w:rsidRPr="00BA6B8B" w:rsidRDefault="00BA6B8B" w:rsidP="00BA6B8B">
      <w:pPr>
        <w:rPr>
          <w:rFonts w:ascii="Arial" w:hAnsi="Arial" w:cs="Arial"/>
          <w:szCs w:val="24"/>
        </w:rPr>
      </w:pPr>
      <w:r w:rsidRPr="00BA6B8B">
        <w:rPr>
          <w:rFonts w:ascii="Arial" w:hAnsi="Arial" w:cs="Arial"/>
          <w:szCs w:val="24"/>
        </w:rPr>
        <w:t>Liberale Demokraten</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r w:rsidRPr="00BA6B8B">
        <w:rPr>
          <w:rFonts w:ascii="Arial" w:hAnsi="Arial" w:cs="Arial"/>
          <w:b/>
          <w:szCs w:val="24"/>
        </w:rPr>
        <w:lastRenderedPageBreak/>
        <w:t xml:space="preserve">Grundüberzeugungen der Liberalen Demokraten </w:t>
      </w:r>
      <w:r w:rsidRPr="00BA6B8B">
        <w:rPr>
          <w:rFonts w:ascii="Arial" w:hAnsi="Arial" w:cs="Arial"/>
          <w:szCs w:val="24"/>
        </w:rPr>
        <w:t xml:space="preserve"> </w:t>
      </w:r>
    </w:p>
    <w:p w:rsidR="00BA6B8B" w:rsidRPr="00BA6B8B" w:rsidRDefault="00BA6B8B" w:rsidP="00BA6B8B">
      <w:pPr>
        <w:rPr>
          <w:rFonts w:ascii="Arial" w:hAnsi="Arial" w:cs="Arial"/>
          <w:szCs w:val="24"/>
        </w:rPr>
      </w:pPr>
      <w:r w:rsidRPr="00BA6B8B">
        <w:rPr>
          <w:rFonts w:ascii="Arial" w:hAnsi="Arial" w:cs="Arial"/>
          <w:szCs w:val="24"/>
        </w:rPr>
        <w:t xml:space="preserve">Wir sehen es täglich auf dem Weg zur Arbeit: marode Straßen, gesperrte Brücken, kilometerlanger Stau. Unsere Kinder sehen es: baufällige Toiletten in ihrer Schule, Lücken im Stundenplan. Unsere Betriebe sehen es: immer höhere bürokratische Anforderungen und Dokumentationspflichten. Und wir können es an den offiziellen Zahlen sehen: Egal ob Wirtschaftswachstum, Bildungsqualität, Investitionen oder Arbeitslosigkeit – überall ist Handlungsbedarf. Wir aber möchten ein modernes Land und ein modernes Leverkusen. Damit wir nicht mehr so oft im Stau stehen. Damit unsere Kinder auf Schulen gehen, auf die wir selbst gerne wieder gehen würden. Damit jeder Mensch an jedem Ort sicher ist. Damit wir Behördengänge schnell und einfach online erledigen können. Damit die Gründer-Szene bei Start-ups unterstützt wird und </w:t>
      </w:r>
      <w:proofErr w:type="gramStart"/>
      <w:r w:rsidRPr="00BA6B8B">
        <w:rPr>
          <w:rFonts w:ascii="Arial" w:hAnsi="Arial" w:cs="Arial"/>
          <w:szCs w:val="24"/>
        </w:rPr>
        <w:t>alle schnelles Internet</w:t>
      </w:r>
      <w:proofErr w:type="gramEnd"/>
      <w:r w:rsidRPr="00BA6B8B">
        <w:rPr>
          <w:rFonts w:ascii="Arial" w:hAnsi="Arial" w:cs="Arial"/>
          <w:szCs w:val="24"/>
        </w:rPr>
        <w:t xml:space="preserve"> haben. Unser Motto ist es, Probleme zu erkennen, diese gründlich zu analysieren und dann die bestmögliche Lösung zu finden. Frei von jeder politischen Ideologie!</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b/>
          <w:szCs w:val="24"/>
        </w:rPr>
      </w:pPr>
      <w:r w:rsidRPr="00BA6B8B">
        <w:rPr>
          <w:rFonts w:ascii="Arial" w:hAnsi="Arial" w:cs="Arial"/>
          <w:b/>
          <w:szCs w:val="24"/>
        </w:rPr>
        <w:t>Positionen zu den Themen</w:t>
      </w: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FFFF00"/>
          </w:tcPr>
          <w:p w:rsidR="00BA6B8B" w:rsidRPr="00BA6B8B" w:rsidRDefault="00BA6B8B" w:rsidP="00BA6B8B">
            <w:pPr>
              <w:spacing w:line="276" w:lineRule="auto"/>
              <w:rPr>
                <w:rFonts w:ascii="Arial" w:hAnsi="Arial" w:cs="Arial"/>
                <w:b/>
                <w:szCs w:val="24"/>
              </w:rPr>
            </w:pPr>
            <w:r w:rsidRPr="00BA6B8B">
              <w:rPr>
                <w:rFonts w:ascii="Arial" w:hAnsi="Arial" w:cs="Arial"/>
                <w:b/>
                <w:szCs w:val="24"/>
              </w:rPr>
              <w:t>Klimaschutz</w:t>
            </w:r>
          </w:p>
        </w:tc>
      </w:tr>
    </w:tbl>
    <w:p w:rsidR="00BA6B8B" w:rsidRPr="00BA6B8B" w:rsidRDefault="00BA6B8B" w:rsidP="00BA6B8B">
      <w:pPr>
        <w:rPr>
          <w:rFonts w:ascii="Arial" w:hAnsi="Arial" w:cs="Arial"/>
          <w:szCs w:val="24"/>
        </w:rPr>
      </w:pPr>
      <w:r w:rsidRPr="00BA6B8B">
        <w:rPr>
          <w:rFonts w:ascii="Arial" w:hAnsi="Arial" w:cs="Arial"/>
          <w:szCs w:val="24"/>
        </w:rPr>
        <w:t>Umwelt- und Klimaschutz ist eine wichtige Aufgabe der Politik, um die Lebenschancen zukünftiger Generationen zu sichern. Aber ganz wichtig ist dabei: Klimaschutz soll zu keiner Sonderbelastung allein der Bürgerinnen und Bürger sowie der Wirtschaft führen! Wir Liberale Demokraten setzen auf die Innovationskraft des Wettbewerbs. Denn innovative Ansätze und neue Technologien sind ein wesentlicher Motor des Klimaschutzes: Durch erhöhte Effizienz können Ressourcen und Energie eingespart, Emissionen reduziert und die Lebensqualität verbessert werden – nicht nur auf dem deutschen Markt, sondern weltweit. Zudem vertrauen wir auf das Verantwortungsbewusstsein der Bürger, statt diesen Vorschriften über nachhaltiges Verhalten zu machen. Um diese Ziele zu erreichen, wollen wir ein Ende des deutschen Sonderwegs in der Energiepolitik, sondern ein europäisches Gesamtkonzept, welches den Klimaschutz konsequent vorantreibt. Dabei wollen wir aber nicht die Industrie dafür opfern. Wir wollen den europäischen Emissionshandel stärken und schrittweise auf weitere Sektoren wie zum Beispiel den Verkehr ausdehnen und die Elektromobilität als Baustein für die Energiewende fördern. Dabei sollen steigende Strompreise unbedingt vermieden werden.</w:t>
      </w: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FFFF00"/>
          </w:tcPr>
          <w:p w:rsidR="00BA6B8B" w:rsidRPr="00BA6B8B" w:rsidRDefault="00BA6B8B" w:rsidP="00BA6B8B">
            <w:pPr>
              <w:spacing w:line="276" w:lineRule="auto"/>
              <w:rPr>
                <w:rFonts w:ascii="Arial" w:hAnsi="Arial" w:cs="Arial"/>
                <w:b/>
                <w:szCs w:val="24"/>
              </w:rPr>
            </w:pPr>
            <w:r w:rsidRPr="00BA6B8B">
              <w:rPr>
                <w:rFonts w:ascii="Arial" w:hAnsi="Arial" w:cs="Arial"/>
                <w:b/>
                <w:szCs w:val="24"/>
              </w:rPr>
              <w:t>Mobilität</w:t>
            </w:r>
          </w:p>
        </w:tc>
      </w:tr>
    </w:tbl>
    <w:p w:rsidR="00BA6B8B" w:rsidRPr="00BA6B8B" w:rsidRDefault="00BA6B8B" w:rsidP="00BA6B8B">
      <w:pPr>
        <w:rPr>
          <w:rFonts w:ascii="Arial" w:hAnsi="Arial" w:cs="Arial"/>
          <w:szCs w:val="24"/>
        </w:rPr>
      </w:pPr>
      <w:r w:rsidRPr="00BA6B8B">
        <w:rPr>
          <w:rFonts w:ascii="Arial" w:hAnsi="Arial" w:cs="Arial"/>
          <w:szCs w:val="24"/>
        </w:rPr>
        <w:t>Liberale Demokraten stehen für eine Politik, die Probleme erkennt, analysiert und Lösungen bis zu Ende denkt. Individuelle Mobilität wollen wir auf jeden Fall erhalten und Bürger nicht zwangsweise aufs Fahrrad setzen. Für das Automobil suchen wir nach Lösungen, die nicht „durch die Hintertür“ noch mehr Treibhausgase produzieren. Elektro-Autos verursachen zwar keinen CO</w:t>
      </w:r>
      <w:r w:rsidRPr="00BA6B8B">
        <w:rPr>
          <w:rFonts w:ascii="Arial" w:hAnsi="Arial" w:cs="Arial"/>
          <w:szCs w:val="24"/>
          <w:vertAlign w:val="subscript"/>
        </w:rPr>
        <w:t>2</w:t>
      </w:r>
      <w:r w:rsidRPr="00BA6B8B">
        <w:rPr>
          <w:rFonts w:ascii="Arial" w:hAnsi="Arial" w:cs="Arial"/>
          <w:szCs w:val="24"/>
        </w:rPr>
        <w:t xml:space="preserve">-Ausstoß </w:t>
      </w:r>
      <w:r w:rsidRPr="00BA6B8B">
        <w:rPr>
          <w:rFonts w:ascii="Arial" w:hAnsi="Arial" w:cs="Arial"/>
          <w:b/>
          <w:bCs/>
          <w:szCs w:val="24"/>
        </w:rPr>
        <w:t>am Auto</w:t>
      </w:r>
      <w:r w:rsidRPr="00BA6B8B">
        <w:rPr>
          <w:rFonts w:ascii="Arial" w:hAnsi="Arial" w:cs="Arial"/>
          <w:szCs w:val="24"/>
        </w:rPr>
        <w:t>, dafür aber am Standort der Kraftwerke umso mehr. Denn solange Energien aus erneuerbaren Quellen nicht in großem Maße gespeichert werden können, laufen E-</w:t>
      </w:r>
      <w:r w:rsidRPr="00BA6B8B">
        <w:rPr>
          <w:rFonts w:ascii="Arial" w:hAnsi="Arial" w:cs="Arial"/>
          <w:szCs w:val="24"/>
        </w:rPr>
        <w:lastRenderedPageBreak/>
        <w:t>Autos mit Energie aus Kohle-, Gas- und Atomkraftwerken. Vorschnell Quoten für Elektro-Autos zu fordern, ist purer Populismus. Auf absehbare Zeit verlegt man mit Elektro-Autos den CO</w:t>
      </w:r>
      <w:r w:rsidRPr="00BA6B8B">
        <w:rPr>
          <w:rFonts w:ascii="Arial" w:hAnsi="Arial" w:cs="Arial"/>
          <w:szCs w:val="24"/>
          <w:vertAlign w:val="subscript"/>
        </w:rPr>
        <w:t>2</w:t>
      </w:r>
      <w:r w:rsidRPr="00BA6B8B">
        <w:rPr>
          <w:rFonts w:ascii="Arial" w:hAnsi="Arial" w:cs="Arial"/>
          <w:szCs w:val="24"/>
        </w:rPr>
        <w:t>-Ausstoß nur von Leverkusen nach Hürth (Kohlekraftwerk). Der Atmosphäre nützt Standort-Kosmetik rein gar nichts. Die CO</w:t>
      </w:r>
      <w:r w:rsidRPr="00BA6B8B">
        <w:rPr>
          <w:rFonts w:ascii="Arial" w:hAnsi="Arial" w:cs="Arial"/>
          <w:szCs w:val="24"/>
          <w:vertAlign w:val="subscript"/>
        </w:rPr>
        <w:t>2</w:t>
      </w:r>
      <w:r w:rsidRPr="00BA6B8B">
        <w:rPr>
          <w:rFonts w:ascii="Arial" w:hAnsi="Arial" w:cs="Arial"/>
          <w:szCs w:val="24"/>
        </w:rPr>
        <w:t xml:space="preserve">-Bilanz für den „gefahrenen Kilometer“ wird erst gut, wenn wir </w:t>
      </w:r>
      <w:r w:rsidRPr="00BA6B8B">
        <w:rPr>
          <w:rFonts w:ascii="Arial" w:hAnsi="Arial" w:cs="Arial"/>
          <w:b/>
          <w:bCs/>
          <w:szCs w:val="24"/>
        </w:rPr>
        <w:t xml:space="preserve">überschüssige Windkraft </w:t>
      </w:r>
      <w:proofErr w:type="spellStart"/>
      <w:r w:rsidRPr="00BA6B8B">
        <w:rPr>
          <w:rFonts w:ascii="Arial" w:hAnsi="Arial" w:cs="Arial"/>
          <w:b/>
          <w:bCs/>
          <w:szCs w:val="24"/>
        </w:rPr>
        <w:t>u.ä.</w:t>
      </w:r>
      <w:proofErr w:type="spellEnd"/>
      <w:r w:rsidRPr="00BA6B8B">
        <w:rPr>
          <w:rFonts w:ascii="Arial" w:hAnsi="Arial" w:cs="Arial"/>
          <w:szCs w:val="24"/>
        </w:rPr>
        <w:t xml:space="preserve"> in großem Maßstab speichern können.</w:t>
      </w:r>
    </w:p>
    <w:p w:rsidR="00BA6B8B" w:rsidRPr="00BA6B8B" w:rsidRDefault="00BA6B8B" w:rsidP="00BA6B8B">
      <w:pPr>
        <w:rPr>
          <w:rFonts w:ascii="Arial" w:hAnsi="Arial" w:cs="Arial"/>
          <w:szCs w:val="24"/>
        </w:rPr>
      </w:pPr>
      <w:r w:rsidRPr="00BA6B8B">
        <w:rPr>
          <w:rFonts w:ascii="Arial" w:hAnsi="Arial" w:cs="Arial"/>
          <w:szCs w:val="24"/>
        </w:rPr>
        <w:t xml:space="preserve">Um die Feinstaubbelastung und den Klimaschutz in Leverkusen voranzubringen, sollte deshalb in Leverkusen die Möglichkeiten für Fahrradfahrer und Mitfahrgelegenheiten verbessert werden. </w:t>
      </w:r>
    </w:p>
    <w:p w:rsidR="00BA6B8B" w:rsidRPr="00BA6B8B" w:rsidRDefault="00BA6B8B" w:rsidP="00BA6B8B">
      <w:pPr>
        <w:numPr>
          <w:ilvl w:val="0"/>
          <w:numId w:val="7"/>
        </w:numPr>
        <w:rPr>
          <w:rFonts w:ascii="Arial" w:hAnsi="Arial" w:cs="Arial"/>
          <w:szCs w:val="24"/>
        </w:rPr>
      </w:pPr>
      <w:r w:rsidRPr="00BA6B8B">
        <w:rPr>
          <w:rFonts w:ascii="Arial" w:hAnsi="Arial" w:cs="Arial"/>
          <w:szCs w:val="24"/>
        </w:rPr>
        <w:t xml:space="preserve">Die Liberalen Demokraten fordern eine durch Bund und Land geförderte Fußgänger- und Radfahrbrücke über den Rhein zwischen Leverkusen-Wiesdorf und Köln-Merkenich. Denn mit der neuen A1-Rheinbrücke wird es zwischen Leverkusen und Köln in diesem Bereich weiterhin nur eine begrenzte Verbindung für Fußgänger und Radfahrer geben. Eine </w:t>
      </w:r>
      <w:proofErr w:type="spellStart"/>
      <w:r w:rsidRPr="00BA6B8B">
        <w:rPr>
          <w:rFonts w:ascii="Arial" w:hAnsi="Arial" w:cs="Arial"/>
          <w:szCs w:val="24"/>
        </w:rPr>
        <w:t>Fußgänger-und</w:t>
      </w:r>
      <w:proofErr w:type="spellEnd"/>
      <w:r w:rsidRPr="00BA6B8B">
        <w:rPr>
          <w:rFonts w:ascii="Arial" w:hAnsi="Arial" w:cs="Arial"/>
          <w:szCs w:val="24"/>
        </w:rPr>
        <w:t xml:space="preserve"> Radfahrer-Brücke bietet sich an, da es auf beiden Seiten des Rheins Fahrradwege sowie ÖPNV-Anbindungen gibt, die an der A1-Rheinbrücke so nicht vorhanden sind. Für Pendler nach Köln-Niehl würde eine ausgezeichnete Verbindung geschaffen. Im Gegenzug wäre die Innenstadt von Leverkusen (Fußgängerzone Wiesdorf) auf kurzem Weg für die Einwohner Merkenichs und Umgebung erreichbar, was zu einer weiteren Belebung der Innenstadt beiträgt. </w:t>
      </w:r>
    </w:p>
    <w:p w:rsidR="00BA6B8B" w:rsidRPr="00BA6B8B" w:rsidRDefault="00BA6B8B" w:rsidP="00BA6B8B">
      <w:pPr>
        <w:numPr>
          <w:ilvl w:val="0"/>
          <w:numId w:val="7"/>
        </w:numPr>
        <w:rPr>
          <w:rFonts w:ascii="Arial" w:hAnsi="Arial" w:cs="Arial"/>
          <w:szCs w:val="24"/>
        </w:rPr>
      </w:pPr>
      <w:r w:rsidRPr="00BA6B8B">
        <w:rPr>
          <w:rFonts w:ascii="Arial" w:hAnsi="Arial" w:cs="Arial"/>
          <w:szCs w:val="24"/>
        </w:rPr>
        <w:t xml:space="preserve">Die Stadt Leverkusen soll prüfen, wo in Autobahnnähe Mitfahrerparkplätze errichtet werden können. Insbesondere soll geprüft werden, ob an der </w:t>
      </w:r>
      <w:proofErr w:type="spellStart"/>
      <w:r w:rsidRPr="00BA6B8B">
        <w:rPr>
          <w:rFonts w:ascii="Arial" w:hAnsi="Arial" w:cs="Arial"/>
          <w:szCs w:val="24"/>
        </w:rPr>
        <w:t>Reuschenberger</w:t>
      </w:r>
      <w:proofErr w:type="spellEnd"/>
      <w:r w:rsidRPr="00BA6B8B">
        <w:rPr>
          <w:rFonts w:ascii="Arial" w:hAnsi="Arial" w:cs="Arial"/>
          <w:szCs w:val="24"/>
        </w:rPr>
        <w:t xml:space="preserve"> Straße in Nähe des Tierheims ein solcher Mitfahrerparkplatz entstehen kann. Straßen NRW listet in einem von ihnen veröffentlichten Verzeichnis 127 Mitfahrerparkplätzen in Nordrhein-Westfalen Durch Leverkusen führen drei Autobahnen, aber auf unserem Stadtgebiet befindet sich kein Mitfahrerparkplatz. Dabei sorgen Fahrgemeinschaften laut Aussage von Straßen NRW „für weniger Verkehr auf den Straßen, schonen die Umwelt und den Geldbeutel“. </w:t>
      </w:r>
    </w:p>
    <w:p w:rsidR="00BA6B8B" w:rsidRPr="00BA6B8B" w:rsidRDefault="00BA6B8B" w:rsidP="00BA6B8B">
      <w:pPr>
        <w:numPr>
          <w:ilvl w:val="0"/>
          <w:numId w:val="7"/>
        </w:numPr>
        <w:rPr>
          <w:rFonts w:ascii="Arial" w:hAnsi="Arial" w:cs="Arial"/>
          <w:szCs w:val="24"/>
        </w:rPr>
      </w:pPr>
      <w:r w:rsidRPr="00BA6B8B">
        <w:rPr>
          <w:rFonts w:ascii="Arial" w:hAnsi="Arial" w:cs="Arial"/>
          <w:szCs w:val="24"/>
        </w:rPr>
        <w:t>In Leverkusen müssen die Möglichkeiten zum Park &amp; Ride verbessert werden, denn jeder Kilometer, der nicht mit dem Auto, sondern mit Öffentlichen Verkehrsmitteln zurückgelegt wird, spart CO</w:t>
      </w:r>
      <w:r w:rsidRPr="00BA6B8B">
        <w:rPr>
          <w:rFonts w:ascii="Arial" w:hAnsi="Arial" w:cs="Arial"/>
          <w:szCs w:val="24"/>
          <w:vertAlign w:val="subscript"/>
        </w:rPr>
        <w:t>2</w:t>
      </w:r>
      <w:r w:rsidRPr="00BA6B8B">
        <w:rPr>
          <w:rFonts w:ascii="Arial" w:hAnsi="Arial" w:cs="Arial"/>
          <w:szCs w:val="24"/>
        </w:rPr>
        <w:t xml:space="preserve"> ein. Wie fast </w:t>
      </w:r>
      <w:proofErr w:type="gramStart"/>
      <w:r w:rsidRPr="00BA6B8B">
        <w:rPr>
          <w:rFonts w:ascii="Arial" w:hAnsi="Arial" w:cs="Arial"/>
          <w:szCs w:val="24"/>
        </w:rPr>
        <w:t>alle Park</w:t>
      </w:r>
      <w:proofErr w:type="gramEnd"/>
      <w:r w:rsidRPr="00BA6B8B">
        <w:rPr>
          <w:rFonts w:ascii="Arial" w:hAnsi="Arial" w:cs="Arial"/>
          <w:szCs w:val="24"/>
        </w:rPr>
        <w:t xml:space="preserve"> &amp; Ride Plätze in Leverkusen ist auch der am Bahnhof Schlebusch für den Bedarf unterdimensioniert. An vielen Tagen stehen Fahrzeuge schon auf der angrenzenden Grünfläche. Für die Pendler nach Köln und Wuppertal sollten die Parkmöglichkeiten an dieser Stelle erweitert werden.  </w:t>
      </w:r>
    </w:p>
    <w:p w:rsidR="00BA6B8B" w:rsidRPr="00BA6B8B" w:rsidRDefault="00BA6B8B" w:rsidP="00BA6B8B">
      <w:pPr>
        <w:numPr>
          <w:ilvl w:val="0"/>
          <w:numId w:val="7"/>
        </w:numPr>
        <w:rPr>
          <w:rFonts w:ascii="Arial" w:hAnsi="Arial" w:cs="Arial"/>
          <w:szCs w:val="24"/>
        </w:rPr>
      </w:pPr>
      <w:r w:rsidRPr="00BA6B8B">
        <w:rPr>
          <w:rFonts w:ascii="Arial" w:hAnsi="Arial" w:cs="Arial"/>
          <w:szCs w:val="24"/>
        </w:rPr>
        <w:t xml:space="preserve">Die Mitnahme von Fahrrädern in Bussen und Bahnen im VRS-Tarifbereich war für Schüler mit Schülerticket und Studierende mit Semesterticket bisher kostenlos. Der Verkehrsverbund Rhein-Sieg (VRS) hat die Mitnahme von Fahrrädern für Schüler und Studierende jedoch 2017 eingeschränkt: Montag </w:t>
      </w:r>
      <w:r w:rsidRPr="00BA6B8B">
        <w:rPr>
          <w:rFonts w:ascii="Arial" w:hAnsi="Arial" w:cs="Arial"/>
          <w:szCs w:val="24"/>
        </w:rPr>
        <w:lastRenderedPageBreak/>
        <w:t xml:space="preserve">bis Freitag ist eine kostenlose Mitnahme erst ab 19:00 Uhr gegeben. Die Liberalen Demokraten setzen sich dafür ein, dies rückgängig zu machen. Denn wir sehen die Notwendigkeit, verschiedene Verkehrsmittel zu kombinieren. Da ist eine Einschränkung der Fahrradmitnahme kontraproduktiv. </w:t>
      </w:r>
    </w:p>
    <w:p w:rsidR="00BA6B8B" w:rsidRPr="00BA6B8B" w:rsidRDefault="00BA6B8B" w:rsidP="00BA6B8B">
      <w:pPr>
        <w:rPr>
          <w:rFonts w:ascii="Arial" w:hAnsi="Arial" w:cs="Arial"/>
          <w:szCs w:val="24"/>
        </w:rPr>
      </w:pP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FFFF00"/>
          </w:tcPr>
          <w:p w:rsidR="00BA6B8B" w:rsidRPr="00BA6B8B" w:rsidRDefault="00BA6B8B" w:rsidP="00BA6B8B">
            <w:pPr>
              <w:spacing w:line="276" w:lineRule="auto"/>
              <w:rPr>
                <w:rFonts w:ascii="Arial" w:hAnsi="Arial" w:cs="Arial"/>
                <w:b/>
                <w:szCs w:val="24"/>
              </w:rPr>
            </w:pPr>
            <w:r w:rsidRPr="00BA6B8B">
              <w:rPr>
                <w:rFonts w:ascii="Arial" w:hAnsi="Arial" w:cs="Arial"/>
                <w:b/>
                <w:szCs w:val="24"/>
              </w:rPr>
              <w:t>Klimafreundliche Verwaltung</w:t>
            </w:r>
          </w:p>
        </w:tc>
      </w:tr>
    </w:tbl>
    <w:p w:rsidR="00BA6B8B" w:rsidRPr="00BA6B8B" w:rsidRDefault="00BA6B8B" w:rsidP="00BA6B8B">
      <w:pPr>
        <w:rPr>
          <w:rFonts w:ascii="Arial" w:hAnsi="Arial" w:cs="Arial"/>
          <w:szCs w:val="24"/>
        </w:rPr>
      </w:pPr>
      <w:r w:rsidRPr="00BA6B8B">
        <w:rPr>
          <w:rFonts w:ascii="Arial" w:hAnsi="Arial" w:cs="Arial"/>
          <w:szCs w:val="24"/>
        </w:rPr>
        <w:t xml:space="preserve">Die Liberalen Demokraten fordern zukünftig, den Anteil von Fahrzeugen mit rein elektrischem Antrieb oder Hybridantrieb für die Stadtverwaltung und ihre Töchterfirmen zu erhöhen. Durchschnittliche Fahrstrecken können weitgehend durch E-Fahrzeuge abgedeckt werden. Ob der Umstieg auf Elektromobilität in dem jeweiligen Geschäftsbereich sinnvoll bewerkstelligt werden kann, ist ein wichtiges Signal für die Bevölkerung, für Handwerksbetriebe und Dienstleister. </w:t>
      </w:r>
      <w:r w:rsidRPr="00BA6B8B">
        <w:rPr>
          <w:rFonts w:ascii="Arial" w:hAnsi="Arial" w:cs="Arial"/>
          <w:szCs w:val="24"/>
        </w:rPr>
        <w:br w:type="page"/>
      </w:r>
    </w:p>
    <w:p w:rsidR="00BA6B8B" w:rsidRPr="00BA6B8B" w:rsidRDefault="00BA6B8B" w:rsidP="00BA6B8B">
      <w:pPr>
        <w:rPr>
          <w:rFonts w:ascii="Arial" w:hAnsi="Arial" w:cs="Arial"/>
          <w:b/>
          <w:szCs w:val="24"/>
        </w:rPr>
      </w:pPr>
      <w:r w:rsidRPr="00BA6B8B">
        <w:rPr>
          <w:rFonts w:ascii="Arial" w:hAnsi="Arial" w:cs="Arial"/>
          <w:b/>
          <w:szCs w:val="24"/>
        </w:rPr>
        <w:lastRenderedPageBreak/>
        <w:drawing>
          <wp:inline distT="0" distB="0" distL="0" distR="0" wp14:anchorId="19179273" wp14:editId="385A138E">
            <wp:extent cx="5243195" cy="963295"/>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95" cy="963295"/>
                    </a:xfrm>
                    <a:prstGeom prst="rect">
                      <a:avLst/>
                    </a:prstGeom>
                    <a:noFill/>
                  </pic:spPr>
                </pic:pic>
              </a:graphicData>
            </a:graphic>
          </wp:inline>
        </w:drawing>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szCs w:val="24"/>
        </w:rPr>
      </w:pPr>
      <w:r w:rsidRPr="00BA6B8B">
        <w:rPr>
          <w:rFonts w:ascii="Arial" w:hAnsi="Arial" w:cs="Arial"/>
          <w:szCs w:val="24"/>
        </w:rPr>
        <w:t xml:space="preserve"> </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 w:val="48"/>
          <w:szCs w:val="48"/>
        </w:rPr>
      </w:pPr>
      <w:r w:rsidRPr="00BA6B8B">
        <w:rPr>
          <w:rFonts w:ascii="Arial" w:hAnsi="Arial" w:cs="Arial"/>
          <w:b/>
          <w:sz w:val="48"/>
          <w:szCs w:val="48"/>
        </w:rPr>
        <w:t>Klima-Planspiel</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mc:AlternateContent>
          <mc:Choice Requires="wps">
            <w:drawing>
              <wp:anchor distT="0" distB="0" distL="114300" distR="114300" simplePos="0" relativeHeight="251663360" behindDoc="0" locked="0" layoutInCell="1" allowOverlap="1" wp14:anchorId="72ACF6E4" wp14:editId="70886D87">
                <wp:simplePos x="0" y="0"/>
                <wp:positionH relativeFrom="column">
                  <wp:posOffset>3920490</wp:posOffset>
                </wp:positionH>
                <wp:positionV relativeFrom="paragraph">
                  <wp:posOffset>2123948</wp:posOffset>
                </wp:positionV>
                <wp:extent cx="1448410" cy="380187"/>
                <wp:effectExtent l="0" t="0" r="0" b="1270"/>
                <wp:wrapNone/>
                <wp:docPr id="20" name="Textfeld 20"/>
                <wp:cNvGraphicFramePr/>
                <a:graphic xmlns:a="http://schemas.openxmlformats.org/drawingml/2006/main">
                  <a:graphicData uri="http://schemas.microsoft.com/office/word/2010/wordprocessingShape">
                    <wps:wsp>
                      <wps:cNvSpPr txBox="1"/>
                      <wps:spPr>
                        <a:xfrm>
                          <a:off x="0" y="0"/>
                          <a:ext cx="1448410" cy="3801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CF6E4" id="Textfeld 20" o:spid="_x0000_s1030" type="#_x0000_t202" style="position:absolute;margin-left:308.7pt;margin-top:167.25pt;width:114.05pt;height:29.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" filled="f" stroked="f" strokeweight=".5pt">
                <v:textbox>
                  <w:txbxContent>
                    <w:p w:rsidR="00BA6B8B" w:rsidRPr="005A76DB" w:rsidRDefault="00BA6B8B" w:rsidP="00BA6B8B">
                      <w:pPr>
                        <w:jc w:val="center"/>
                        <w:rPr>
                          <w:rFonts w:ascii="Arial" w:hAnsi="Arial" w:cs="Arial"/>
                          <w:color w:val="FFFFFF" w:themeColor="background1"/>
                          <w:sz w:val="14"/>
                        </w:rPr>
                      </w:pPr>
                      <w:r w:rsidRPr="005A76DB">
                        <w:rPr>
                          <w:rFonts w:ascii="Arial" w:hAnsi="Arial" w:cs="Arial"/>
                          <w:color w:val="FFFFFF" w:themeColor="background1"/>
                          <w:sz w:val="14"/>
                        </w:rPr>
                        <w:t>Quelle: Archiv Förderverein NaturGut Ophoven e.V.</w:t>
                      </w:r>
                    </w:p>
                    <w:p w:rsidR="00BA6B8B" w:rsidRDefault="00BA6B8B" w:rsidP="00BA6B8B"/>
                  </w:txbxContent>
                </v:textbox>
              </v:shape>
            </w:pict>
          </mc:Fallback>
        </mc:AlternateContent>
      </w:r>
      <w:r w:rsidRPr="00BA6B8B">
        <w:rPr>
          <w:rFonts w:ascii="Arial" w:hAnsi="Arial" w:cs="Arial"/>
          <w:b/>
          <w:szCs w:val="24"/>
        </w:rPr>
        <w:drawing>
          <wp:inline distT="0" distB="0" distL="0" distR="0" wp14:anchorId="3CDED90B" wp14:editId="4C393E5B">
            <wp:extent cx="5003597" cy="2332869"/>
            <wp:effectExtent l="171450" t="171450" r="197485" b="201295"/>
            <wp:docPr id="10" name="Grafik 10" descr="D:\Sonja Fasbender\Kurse und Veranstaltungen\Klimasplanspiel\0_ratss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ja Fasbender\Kurse und Veranstaltungen\Klimasplanspiel\0_ratssaal.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14215" cy="2337819"/>
                    </a:xfrm>
                    <a:prstGeom prst="rect">
                      <a:avLst/>
                    </a:prstGeom>
                    <a:solidFill>
                      <a:srgbClr val="FFFFFF">
                        <a:shade val="85000"/>
                      </a:srgbClr>
                    </a:solidFill>
                    <a:ln w="190500" cap="rnd">
                      <a:solidFill>
                        <a:schemeClr val="accent4">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A6B8B" w:rsidRPr="00BA6B8B" w:rsidRDefault="00BA6B8B" w:rsidP="00BA6B8B">
      <w:pPr>
        <w:rPr>
          <w:rFonts w:ascii="Arial" w:hAnsi="Arial" w:cs="Arial"/>
          <w:szCs w:val="24"/>
        </w:rPr>
      </w:pPr>
    </w:p>
    <w:p w:rsidR="00BA6B8B" w:rsidRDefault="00F11980" w:rsidP="00BA6B8B">
      <w:pPr>
        <w:rPr>
          <w:rFonts w:ascii="Arial" w:hAnsi="Arial" w:cs="Arial"/>
          <w:szCs w:val="24"/>
        </w:rPr>
      </w:pPr>
      <w:r>
        <w:rPr>
          <w:rFonts w:ascii="Arial" w:hAnsi="Arial" w:cs="Arial"/>
          <w:szCs w:val="24"/>
        </w:rPr>
        <w:t xml:space="preserve">Fraktionspapiere </w:t>
      </w:r>
    </w:p>
    <w:p w:rsidR="00F11980" w:rsidRPr="00BA6B8B" w:rsidRDefault="00F11980" w:rsidP="00BA6B8B">
      <w:pPr>
        <w:rPr>
          <w:rFonts w:ascii="Arial" w:hAnsi="Arial" w:cs="Arial"/>
          <w:szCs w:val="24"/>
        </w:rPr>
      </w:pPr>
      <w:r>
        <w:rPr>
          <w:rFonts w:ascii="Arial" w:hAnsi="Arial" w:cs="Arial"/>
          <w:szCs w:val="24"/>
        </w:rPr>
        <w:t xml:space="preserve">Opladen </w:t>
      </w:r>
      <w:proofErr w:type="spellStart"/>
      <w:r>
        <w:rPr>
          <w:rFonts w:ascii="Arial" w:hAnsi="Arial" w:cs="Arial"/>
          <w:szCs w:val="24"/>
        </w:rPr>
        <w:t>Aktiv</w:t>
      </w:r>
      <w:proofErr w:type="spellEnd"/>
      <w:r>
        <w:rPr>
          <w:rFonts w:ascii="Arial" w:hAnsi="Arial" w:cs="Arial"/>
          <w:szCs w:val="24"/>
        </w:rPr>
        <w:t xml:space="preserve"> (OAK)</w:t>
      </w:r>
    </w:p>
    <w:p w:rsidR="00BA6B8B" w:rsidRDefault="00BA6B8B" w:rsidP="00BA6B8B">
      <w:pPr>
        <w:rPr>
          <w:rFonts w:ascii="Arial" w:hAnsi="Arial" w:cs="Arial"/>
          <w:szCs w:val="24"/>
        </w:rPr>
      </w:pPr>
    </w:p>
    <w:p w:rsidR="00D332F7" w:rsidRPr="00BA6B8B" w:rsidRDefault="00D332F7" w:rsidP="00BA6B8B">
      <w:pPr>
        <w:rPr>
          <w:rFonts w:ascii="Arial" w:hAnsi="Arial" w:cs="Arial"/>
          <w:szCs w:val="24"/>
        </w:rPr>
      </w:pPr>
    </w:p>
    <w:p w:rsidR="00BA6B8B" w:rsidRPr="00BA6B8B" w:rsidRDefault="00BA6B8B" w:rsidP="00BA6B8B">
      <w:pPr>
        <w:rPr>
          <w:rFonts w:ascii="Arial" w:hAnsi="Arial" w:cs="Arial"/>
          <w:szCs w:val="24"/>
        </w:rPr>
      </w:pPr>
    </w:p>
    <w:p w:rsidR="00BA6B8B" w:rsidRPr="00BA6B8B" w:rsidRDefault="00BA6B8B" w:rsidP="00BA6B8B">
      <w:pPr>
        <w:rPr>
          <w:rFonts w:ascii="Arial" w:hAnsi="Arial" w:cs="Arial"/>
          <w:szCs w:val="24"/>
        </w:rPr>
      </w:pPr>
    </w:p>
    <w:p w:rsidR="00F11980" w:rsidRDefault="00F11980" w:rsidP="00BA6B8B">
      <w:pPr>
        <w:rPr>
          <w:rFonts w:ascii="Arial" w:hAnsi="Arial" w:cs="Arial"/>
          <w:szCs w:val="24"/>
        </w:rPr>
      </w:pPr>
    </w:p>
    <w:p w:rsidR="00F11980" w:rsidRDefault="00F11980"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w:lastRenderedPageBreak/>
        <w:t xml:space="preserve">Grundüberzeugungen der Fraktion Opladen Aktiv </w:t>
      </w:r>
    </w:p>
    <w:p w:rsidR="00BA6B8B" w:rsidRPr="00BA6B8B" w:rsidRDefault="00BA6B8B" w:rsidP="00BA6B8B">
      <w:pPr>
        <w:rPr>
          <w:rFonts w:ascii="Arial" w:hAnsi="Arial" w:cs="Arial"/>
          <w:szCs w:val="24"/>
        </w:rPr>
      </w:pPr>
      <w:r w:rsidRPr="00BA6B8B">
        <w:rPr>
          <w:rFonts w:ascii="Arial" w:hAnsi="Arial" w:cs="Arial"/>
          <w:szCs w:val="24"/>
        </w:rPr>
        <w:t xml:space="preserve">OPLADEN AKTIV (OAK) ist eine Lobby für Bürger, Einwohner, Unternehmen, Einzelhändler und Vereine in unserer Stadt. Wir sind eine unabhängige Wählergruppe und gehören keinem übergeordneten Verband und keiner politischen Organisation an! OPLADEN AKTIV </w:t>
      </w:r>
      <w:proofErr w:type="gramStart"/>
      <w:r w:rsidRPr="00BA6B8B">
        <w:rPr>
          <w:rFonts w:ascii="Arial" w:hAnsi="Arial" w:cs="Arial"/>
          <w:szCs w:val="24"/>
        </w:rPr>
        <w:t>vertritt</w:t>
      </w:r>
      <w:proofErr w:type="gramEnd"/>
      <w:r w:rsidRPr="00BA6B8B">
        <w:rPr>
          <w:rFonts w:ascii="Arial" w:hAnsi="Arial" w:cs="Arial"/>
          <w:szCs w:val="24"/>
        </w:rPr>
        <w:t xml:space="preserve"> alle freiheitlich demokratischen Richtungen und Ansichten und lehnt jeglichen Extremismus strikt ab. Wir wollen, dass Opladen wieder Anschluss an die allgemeine Entwicklung bekommt, daher setzen wir uns für den Erhalt und Ausbau der Stärken Opladens ein. Dabei will OPLADEN AKTIV immer dieselbe Rücksicht auf das übrige Leverkusen nehmen, die wir auch für Opladen einfordern. OPLADEN AKTIV fordert ein gesamtstädtisches Leitbild, in dem Opladen eine Rolle einnimmt, die seiner Stellung, Einwohnerzahl, Wirtschaftskraft, historischer Bedeutung, städtebaulicher Ausprägung, Gemein- und Vereinswesen Rechnung trägt. </w:t>
      </w:r>
    </w:p>
    <w:p w:rsidR="00BA6B8B" w:rsidRPr="00BA6B8B" w:rsidRDefault="00BA6B8B" w:rsidP="00BA6B8B">
      <w:pPr>
        <w:rPr>
          <w:rFonts w:ascii="Arial" w:hAnsi="Arial" w:cs="Arial"/>
          <w:b/>
          <w:szCs w:val="24"/>
        </w:rPr>
      </w:pPr>
      <w:r w:rsidRPr="00BA6B8B">
        <w:rPr>
          <w:rFonts w:ascii="Arial" w:hAnsi="Arial" w:cs="Arial"/>
          <w:b/>
          <w:szCs w:val="24"/>
        </w:rPr>
        <w:t>Positionen zu den Themen</w:t>
      </w: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CCC0D9" w:themeFill="accent4" w:themeFillTint="66"/>
          </w:tcPr>
          <w:p w:rsidR="00BA6B8B" w:rsidRPr="00BA6B8B" w:rsidRDefault="00BA6B8B" w:rsidP="00BA6B8B">
            <w:pPr>
              <w:spacing w:line="276" w:lineRule="auto"/>
              <w:rPr>
                <w:rFonts w:ascii="Arial" w:hAnsi="Arial" w:cs="Arial"/>
                <w:b/>
                <w:szCs w:val="24"/>
              </w:rPr>
            </w:pPr>
            <w:r w:rsidRPr="00BA6B8B">
              <w:rPr>
                <w:rFonts w:ascii="Arial" w:hAnsi="Arial" w:cs="Arial"/>
                <w:b/>
                <w:szCs w:val="24"/>
              </w:rPr>
              <w:t>Klimaschutz und Feinstaub</w:t>
            </w:r>
          </w:p>
        </w:tc>
      </w:tr>
    </w:tbl>
    <w:p w:rsidR="00BA6B8B" w:rsidRPr="00BA6B8B" w:rsidRDefault="00BA6B8B" w:rsidP="00BA6B8B">
      <w:pPr>
        <w:rPr>
          <w:rFonts w:ascii="Arial" w:hAnsi="Arial" w:cs="Arial"/>
          <w:szCs w:val="24"/>
        </w:rPr>
      </w:pPr>
      <w:r w:rsidRPr="00BA6B8B">
        <w:rPr>
          <w:rFonts w:ascii="Arial" w:hAnsi="Arial" w:cs="Arial"/>
          <w:szCs w:val="24"/>
        </w:rPr>
        <w:t>Die Klimaveränderung ist eine der dringlichsten Hausforderungen unserer Zeit. Obwohl sie globale Auswirkungen hat, müssen wir lokal denken und handeln. OPLADEN AKTIV setzt sich dafür ein, dass bei allen Maßnahmen, die getroffen werden, auch der Klimaschutz sowie die Reduzierung des Feinstaubs berücksichtigt werden. Die Vereinigung ist deshalb der Meinung, dass ein Tunnel für die Autobahn A1 von Köln-Merkenich bis Leverkusen-</w:t>
      </w:r>
      <w:proofErr w:type="spellStart"/>
      <w:r w:rsidRPr="00BA6B8B">
        <w:rPr>
          <w:rFonts w:ascii="Arial" w:hAnsi="Arial" w:cs="Arial"/>
          <w:szCs w:val="24"/>
        </w:rPr>
        <w:t>Alkenrath</w:t>
      </w:r>
      <w:proofErr w:type="spellEnd"/>
      <w:r w:rsidRPr="00BA6B8B">
        <w:rPr>
          <w:rFonts w:ascii="Arial" w:hAnsi="Arial" w:cs="Arial"/>
          <w:szCs w:val="24"/>
        </w:rPr>
        <w:t xml:space="preserve"> gebaut werden muss, um den unmenschlichen und gesundheitsschädlichen Dauerverkehr sowie Tonnen tödlichen Feinstaubs aus unseren Wohngebieten zu entfernen. Außerdem sollte eine Umgehungsstraße für Hitdorf und </w:t>
      </w:r>
      <w:proofErr w:type="spellStart"/>
      <w:r w:rsidRPr="00BA6B8B">
        <w:rPr>
          <w:rFonts w:ascii="Arial" w:hAnsi="Arial" w:cs="Arial"/>
          <w:szCs w:val="24"/>
        </w:rPr>
        <w:t>Alkenrath</w:t>
      </w:r>
      <w:proofErr w:type="spellEnd"/>
      <w:r w:rsidRPr="00BA6B8B">
        <w:rPr>
          <w:rFonts w:ascii="Arial" w:hAnsi="Arial" w:cs="Arial"/>
          <w:szCs w:val="24"/>
        </w:rPr>
        <w:t xml:space="preserve"> gebaut werden, um den dichten Verkehr aus diesen Ortsteilen endlich herauszuholen. </w:t>
      </w: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CCC0D9" w:themeFill="accent4" w:themeFillTint="66"/>
          </w:tcPr>
          <w:p w:rsidR="00BA6B8B" w:rsidRPr="00BA6B8B" w:rsidRDefault="00BA6B8B" w:rsidP="00BA6B8B">
            <w:pPr>
              <w:spacing w:line="276" w:lineRule="auto"/>
              <w:rPr>
                <w:rFonts w:ascii="Arial" w:hAnsi="Arial" w:cs="Arial"/>
                <w:b/>
                <w:szCs w:val="24"/>
              </w:rPr>
            </w:pPr>
            <w:r w:rsidRPr="00BA6B8B">
              <w:rPr>
                <w:rFonts w:ascii="Arial" w:hAnsi="Arial" w:cs="Arial"/>
                <w:b/>
                <w:szCs w:val="24"/>
              </w:rPr>
              <w:t>Mobilität</w:t>
            </w:r>
          </w:p>
        </w:tc>
      </w:tr>
    </w:tbl>
    <w:p w:rsidR="00BA6B8B" w:rsidRPr="00BA6B8B" w:rsidRDefault="00BA6B8B" w:rsidP="00BA6B8B">
      <w:pPr>
        <w:rPr>
          <w:rFonts w:ascii="Arial" w:hAnsi="Arial" w:cs="Arial"/>
          <w:szCs w:val="24"/>
        </w:rPr>
      </w:pPr>
      <w:r w:rsidRPr="00BA6B8B">
        <w:rPr>
          <w:rFonts w:ascii="Arial" w:hAnsi="Arial" w:cs="Arial"/>
          <w:szCs w:val="24"/>
        </w:rPr>
        <w:t xml:space="preserve">Während des Autobahnausbaus wird die verkehrliche Belastung in Leverkusen nochmals deutlich zunehmen. Hier entgegenzusteuern bedarf es eines umfassenden, innovativen und integrativen Mobilitätskonzepts, das ÖPNV, Carsharing, die Nutzung von (Leih-) Rädern, etc. intelligent miteinander vernetzt. </w:t>
      </w:r>
    </w:p>
    <w:p w:rsidR="00BA6B8B" w:rsidRPr="00BA6B8B" w:rsidRDefault="00BA6B8B" w:rsidP="00BA6B8B">
      <w:pPr>
        <w:numPr>
          <w:ilvl w:val="0"/>
          <w:numId w:val="9"/>
        </w:numPr>
        <w:rPr>
          <w:rFonts w:ascii="Arial" w:hAnsi="Arial" w:cs="Arial"/>
          <w:szCs w:val="24"/>
        </w:rPr>
      </w:pPr>
      <w:r w:rsidRPr="00BA6B8B">
        <w:rPr>
          <w:rFonts w:ascii="Arial" w:hAnsi="Arial" w:cs="Arial"/>
          <w:szCs w:val="24"/>
        </w:rPr>
        <w:t xml:space="preserve">Die Stadt Leverkusen soll zum 1. Januar 2019 eine elektronische Mobilitätskarte einführen, mit der neben öffentlichen Verkehrsmitteln auch Carsharing-Autos, Mietfahrräder und ggf. weitere Dienstleistungen genutzt werden können und die eine kostengünstige Alternative zum eigenen PKW darstellt. In einigen Städten und Regionen Deutschlands (z.B. Düsseldorf, Hannover, Rhein/Main) wird bereits eine Mobilitätskarte angeboten. Sie soll dazu beitragen, dass möglichst auf ein eigenes Auto verzichtet wird. Die Einführung der Karte könnte in Leverkusen, gerade auch während der Autobahnbauarbeiten, zu einer Verringerung der hohen verkehrlichen Belastung beitragen. </w:t>
      </w:r>
    </w:p>
    <w:p w:rsidR="00BA6B8B" w:rsidRPr="00BA6B8B" w:rsidRDefault="00BA6B8B" w:rsidP="00BA6B8B">
      <w:pPr>
        <w:numPr>
          <w:ilvl w:val="0"/>
          <w:numId w:val="9"/>
        </w:numPr>
        <w:rPr>
          <w:rFonts w:ascii="Arial" w:hAnsi="Arial" w:cs="Arial"/>
          <w:szCs w:val="24"/>
        </w:rPr>
      </w:pPr>
      <w:r w:rsidRPr="00BA6B8B">
        <w:rPr>
          <w:rFonts w:ascii="Arial" w:hAnsi="Arial" w:cs="Arial"/>
          <w:szCs w:val="24"/>
        </w:rPr>
        <w:lastRenderedPageBreak/>
        <w:t>Der Ausbau der Elektromobilität wirkt dem Klimawandel entgegen und reduziert die innerstädtische Belastung durch Lärm und Abgase. Die Stadt Leverkusen sollte sich deshalb um die Schaffung der notwendigen Infrastruktur bemühen und durch Vergünstigungen und Erleichterungen die Nutzung von Elektrofahrzeugen attraktiver machen. Um den Ansprüchen des Klimaschutzes zu genügen, ist darauf achten, dass die öffentlichen Ladepunkte ausschließlich mit Ökostrom aus 100 % erneuerbaren Energien beliefert werden.</w:t>
      </w:r>
    </w:p>
    <w:p w:rsidR="00BA6B8B" w:rsidRPr="00BA6B8B" w:rsidRDefault="00BA6B8B" w:rsidP="00BA6B8B">
      <w:pPr>
        <w:numPr>
          <w:ilvl w:val="0"/>
          <w:numId w:val="9"/>
        </w:numPr>
        <w:rPr>
          <w:rFonts w:ascii="Arial" w:hAnsi="Arial" w:cs="Arial"/>
          <w:szCs w:val="24"/>
        </w:rPr>
      </w:pPr>
      <w:r w:rsidRPr="00BA6B8B">
        <w:rPr>
          <w:rFonts w:ascii="Arial" w:hAnsi="Arial" w:cs="Arial"/>
          <w:szCs w:val="24"/>
        </w:rPr>
        <w:t xml:space="preserve">Die Stadt soll gemeinsam mit der EVL (Energieversorgung Leverkusen) einen Maßnahmenkatalog zur Förderung der E-Mobilität entwickeln. Dazu sollen u.a. folgende Maßnahmen einer Prüfung unterzogen werden: </w:t>
      </w:r>
    </w:p>
    <w:p w:rsidR="00BA6B8B" w:rsidRPr="00BA6B8B" w:rsidRDefault="00BA6B8B" w:rsidP="00BA6B8B">
      <w:pPr>
        <w:numPr>
          <w:ilvl w:val="0"/>
          <w:numId w:val="5"/>
        </w:numPr>
        <w:rPr>
          <w:rFonts w:ascii="Arial" w:hAnsi="Arial" w:cs="Arial"/>
          <w:szCs w:val="24"/>
        </w:rPr>
      </w:pPr>
      <w:r w:rsidRPr="00BA6B8B">
        <w:rPr>
          <w:rFonts w:ascii="Arial" w:hAnsi="Arial" w:cs="Arial"/>
          <w:szCs w:val="24"/>
        </w:rPr>
        <w:t xml:space="preserve">Schaffung einer ausreichenden Anzahl von Ladestationen im Stadtgebiet für E-Bikes, Elektroautos, etc. </w:t>
      </w:r>
    </w:p>
    <w:p w:rsidR="00BA6B8B" w:rsidRPr="00BA6B8B" w:rsidRDefault="00BA6B8B" w:rsidP="00BA6B8B">
      <w:pPr>
        <w:numPr>
          <w:ilvl w:val="0"/>
          <w:numId w:val="5"/>
        </w:numPr>
        <w:rPr>
          <w:rFonts w:ascii="Arial" w:hAnsi="Arial" w:cs="Arial"/>
          <w:szCs w:val="24"/>
        </w:rPr>
      </w:pPr>
      <w:r w:rsidRPr="00BA6B8B">
        <w:rPr>
          <w:rFonts w:ascii="Arial" w:hAnsi="Arial" w:cs="Arial"/>
          <w:szCs w:val="24"/>
        </w:rPr>
        <w:t xml:space="preserve">die Berücksichtigung öffentlicher Ladestationen bereits bei der Bauleitplanung  </w:t>
      </w:r>
    </w:p>
    <w:p w:rsidR="00BA6B8B" w:rsidRPr="00BA6B8B" w:rsidRDefault="00BA6B8B" w:rsidP="00BA6B8B">
      <w:pPr>
        <w:numPr>
          <w:ilvl w:val="0"/>
          <w:numId w:val="5"/>
        </w:numPr>
        <w:rPr>
          <w:rFonts w:ascii="Arial" w:hAnsi="Arial" w:cs="Arial"/>
          <w:szCs w:val="24"/>
        </w:rPr>
      </w:pPr>
      <w:r w:rsidRPr="00BA6B8B">
        <w:rPr>
          <w:rFonts w:ascii="Arial" w:hAnsi="Arial" w:cs="Arial"/>
          <w:szCs w:val="24"/>
        </w:rPr>
        <w:t>Maßnahmen, die die Anschaffung und Nutzung von Elektro-Fahrzeugen attraktiver machen (z.B. kostenloses, kostengünstigeres oder auch bevorzugtes Parken)</w:t>
      </w:r>
    </w:p>
    <w:p w:rsidR="00BA6B8B" w:rsidRPr="00BA6B8B" w:rsidRDefault="00BA6B8B" w:rsidP="00BA6B8B">
      <w:pPr>
        <w:numPr>
          <w:ilvl w:val="0"/>
          <w:numId w:val="5"/>
        </w:numPr>
        <w:rPr>
          <w:rFonts w:ascii="Arial" w:hAnsi="Arial" w:cs="Arial"/>
          <w:szCs w:val="24"/>
        </w:rPr>
      </w:pPr>
      <w:r w:rsidRPr="00BA6B8B">
        <w:rPr>
          <w:rFonts w:ascii="Arial" w:hAnsi="Arial" w:cs="Arial"/>
          <w:szCs w:val="24"/>
        </w:rPr>
        <w:t xml:space="preserve">Einrichtung eines „Runden Tisches“ zur Elektro-Mobilität, mit u.a. Carsharing-Anbietern, Flottenbetreibern, mit der </w:t>
      </w:r>
      <w:proofErr w:type="spellStart"/>
      <w:r w:rsidRPr="00BA6B8B">
        <w:rPr>
          <w:rFonts w:ascii="Arial" w:hAnsi="Arial" w:cs="Arial"/>
          <w:szCs w:val="24"/>
        </w:rPr>
        <w:t>Wupsi</w:t>
      </w:r>
      <w:proofErr w:type="spellEnd"/>
      <w:r w:rsidRPr="00BA6B8B">
        <w:rPr>
          <w:rFonts w:ascii="Arial" w:hAnsi="Arial" w:cs="Arial"/>
          <w:szCs w:val="24"/>
        </w:rPr>
        <w:t xml:space="preserve"> sowie den örtlichen Wohnungsgesellschaften </w:t>
      </w:r>
    </w:p>
    <w:p w:rsidR="00BA6B8B" w:rsidRPr="00BA6B8B" w:rsidRDefault="00BA6B8B" w:rsidP="00BA6B8B">
      <w:pPr>
        <w:numPr>
          <w:ilvl w:val="0"/>
          <w:numId w:val="8"/>
        </w:numPr>
        <w:rPr>
          <w:rFonts w:ascii="Arial" w:hAnsi="Arial" w:cs="Arial"/>
          <w:szCs w:val="24"/>
        </w:rPr>
      </w:pPr>
      <w:r w:rsidRPr="00BA6B8B">
        <w:rPr>
          <w:rFonts w:ascii="Arial" w:hAnsi="Arial" w:cs="Arial"/>
          <w:szCs w:val="24"/>
        </w:rPr>
        <w:t xml:space="preserve">OPLADEN AKTIV fordert, bessere Fahrradparkplätze mit Fahrradboxen an den vorhandenen </w:t>
      </w:r>
      <w:proofErr w:type="spellStart"/>
      <w:r w:rsidRPr="00BA6B8B">
        <w:rPr>
          <w:rFonts w:ascii="Arial" w:hAnsi="Arial" w:cs="Arial"/>
          <w:szCs w:val="24"/>
        </w:rPr>
        <w:t>Park&amp;Ride-Parkplätzen</w:t>
      </w:r>
      <w:proofErr w:type="spellEnd"/>
      <w:r w:rsidRPr="00BA6B8B">
        <w:rPr>
          <w:rFonts w:ascii="Arial" w:hAnsi="Arial" w:cs="Arial"/>
          <w:szCs w:val="24"/>
        </w:rPr>
        <w:t xml:space="preserve"> am Opladener Bahnhof sowie nahe der Endhaltestelle 4 in Schlebusch einzurichten. Der Bedarf an Fahrradparkplätzen und darüber hinaus an abschließbaren Fahrradboxen ist dort extrem hoch. Die schwierige Parksituation für PKWs lässt viele auf das Rad umsteigen, was dazu führt, dass Räder willkürlich an Bäumen, Laternen und Gartenzäunen im ganzen angrenzenden Wohngebiet abgeschlossen werden. Um der positiven Entwicklung der Nutzung des Fahrrads Rechnung zu tragen und damit auch die PKW-Parkplatzsituation an der Haltestelle zu entschärfen, sollte der Unterbringung der Räder eine wichtigere Bedeutung zukommen. </w:t>
      </w: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CCC0D9" w:themeFill="accent4" w:themeFillTint="66"/>
          </w:tcPr>
          <w:p w:rsidR="00BA6B8B" w:rsidRPr="00BA6B8B" w:rsidRDefault="00BA6B8B" w:rsidP="00BA6B8B">
            <w:pPr>
              <w:spacing w:line="276" w:lineRule="auto"/>
              <w:rPr>
                <w:rFonts w:ascii="Arial" w:hAnsi="Arial" w:cs="Arial"/>
                <w:b/>
                <w:szCs w:val="24"/>
              </w:rPr>
            </w:pPr>
            <w:r w:rsidRPr="00BA6B8B">
              <w:rPr>
                <w:rFonts w:ascii="Arial" w:hAnsi="Arial" w:cs="Arial"/>
                <w:b/>
                <w:szCs w:val="24"/>
              </w:rPr>
              <w:t>Energie</w:t>
            </w:r>
          </w:p>
        </w:tc>
      </w:tr>
    </w:tbl>
    <w:p w:rsidR="00BA6B8B" w:rsidRPr="00BA6B8B" w:rsidRDefault="00BA6B8B" w:rsidP="00BA6B8B">
      <w:pPr>
        <w:rPr>
          <w:rFonts w:ascii="Arial" w:hAnsi="Arial" w:cs="Arial"/>
          <w:szCs w:val="24"/>
        </w:rPr>
      </w:pPr>
      <w:r w:rsidRPr="00BA6B8B">
        <w:rPr>
          <w:rFonts w:ascii="Arial" w:hAnsi="Arial" w:cs="Arial"/>
          <w:szCs w:val="24"/>
        </w:rPr>
        <w:t>Im Leverkusener Stadtteil Opladen ist auf der ehemaligen Bahnfläche ein neues großes Stadtviertel entstanden. Bei der Planung standen von Beginn an Klimaschutz und Klimafolgenanpassung sowie eine ökologische Aufwertung des Areals im Fokus. Zwei lokale Blockheizkraftwerke versorgen die rund 1.300 Bewohner, die Gewerbebetriebe und den Campus Leverkusen der Technischen Hochschule Köln mit umweltfreundlicher und energieeffizienter Nahwärme. Das dezentrale Netz spart im Vergleich zur Einzelversorgung 65 Prozent der CO</w:t>
      </w:r>
      <w:r w:rsidRPr="00BA6B8B">
        <w:rPr>
          <w:rFonts w:ascii="Arial" w:hAnsi="Arial" w:cs="Arial"/>
          <w:szCs w:val="24"/>
          <w:vertAlign w:val="subscript"/>
        </w:rPr>
        <w:t>2</w:t>
      </w:r>
      <w:r w:rsidRPr="00BA6B8B">
        <w:rPr>
          <w:rFonts w:ascii="Arial" w:hAnsi="Arial" w:cs="Arial"/>
          <w:szCs w:val="24"/>
        </w:rPr>
        <w:t xml:space="preserve">-Emissionen ein. So nutzen </w:t>
      </w:r>
      <w:r w:rsidRPr="00BA6B8B">
        <w:rPr>
          <w:rFonts w:ascii="Arial" w:hAnsi="Arial" w:cs="Arial"/>
          <w:szCs w:val="24"/>
        </w:rPr>
        <w:lastRenderedPageBreak/>
        <w:t xml:space="preserve">kleine und mittlere Handwerksbetriebe im neuen Handwerkerhof gemeinsam Flächen, Ressourcen sowie Heiz- und Lüftungssysteme. Mit dem „Studentenhaus Neue Bahnstadt“ und einem Mehr-Generationen-Wohnprojekt befinden sich gleich zwei zertifizierte Klimaschutzsiedlungen im Passivhausstandard auf dem Gelände. Diese Standards sollten auch bei der Bebauung neuer Siedlungen in Leverkusen berücksichtigt werden. </w:t>
      </w:r>
    </w:p>
    <w:tbl>
      <w:tblPr>
        <w:tblStyle w:val="Tabellenraster"/>
        <w:tblW w:w="0" w:type="auto"/>
        <w:shd w:val="clear" w:color="auto" w:fill="F2DBDB" w:themeFill="accent2" w:themeFillTint="33"/>
        <w:tblLook w:val="04A0" w:firstRow="1" w:lastRow="0" w:firstColumn="1" w:lastColumn="0" w:noHBand="0" w:noVBand="1"/>
      </w:tblPr>
      <w:tblGrid>
        <w:gridCol w:w="9062"/>
      </w:tblGrid>
      <w:tr w:rsidR="00BA6B8B" w:rsidRPr="00BA6B8B" w:rsidTr="00EC4C84">
        <w:tc>
          <w:tcPr>
            <w:tcW w:w="9212" w:type="dxa"/>
            <w:shd w:val="clear" w:color="auto" w:fill="CCC0D9" w:themeFill="accent4" w:themeFillTint="66"/>
          </w:tcPr>
          <w:p w:rsidR="00BA6B8B" w:rsidRPr="00BA6B8B" w:rsidRDefault="00BA6B8B" w:rsidP="00BA6B8B">
            <w:pPr>
              <w:spacing w:line="276" w:lineRule="auto"/>
              <w:rPr>
                <w:rFonts w:ascii="Arial" w:hAnsi="Arial" w:cs="Arial"/>
                <w:b/>
                <w:szCs w:val="24"/>
              </w:rPr>
            </w:pPr>
            <w:r w:rsidRPr="00BA6B8B">
              <w:rPr>
                <w:rFonts w:ascii="Arial" w:hAnsi="Arial" w:cs="Arial"/>
                <w:b/>
                <w:szCs w:val="24"/>
              </w:rPr>
              <w:t>Klimafreundliche Verwaltung</w:t>
            </w:r>
          </w:p>
        </w:tc>
      </w:tr>
    </w:tbl>
    <w:p w:rsidR="00BA6B8B" w:rsidRPr="00BA6B8B" w:rsidRDefault="00BA6B8B" w:rsidP="00BA6B8B">
      <w:pPr>
        <w:rPr>
          <w:rFonts w:ascii="Arial" w:hAnsi="Arial" w:cs="Arial"/>
          <w:szCs w:val="24"/>
        </w:rPr>
      </w:pPr>
      <w:r w:rsidRPr="00BA6B8B">
        <w:rPr>
          <w:rFonts w:ascii="Arial" w:hAnsi="Arial" w:cs="Arial"/>
          <w:szCs w:val="24"/>
        </w:rPr>
        <w:t xml:space="preserve">Schulen und andere städtische Einrichtungen, die ein Flachdach besitzen und eine günstige Sonneneinstrahlung aufweisen, sollen in Kooperation mit der EVL Solardächer erhalten, um langfristig die Energiekosten der Stadt zu senken und einen Beitrag zum Klimaschutz zu leisten. Das vor einigen Jahren erstellte Solarkataster der Stadt gibt Auskunft, welche Dächer sich für eine solche Maßnahme eignen. OPLADEN AKTIV fordert zukünftig den Anteil von Fahrzeugen mit rein elektrischem Antrieb oder Hybridantrieb bei der Stadtverwaltung zu erhöhen. Durchschnittliche Fahrstrecken werden weitgehend durch E-Fahrzeuge abgedeckt. Ob der Umstieg auf Elektromobilität in dem jeweiligen Geschäftsbereich sinnvoll bewerkstelligt werden kann, ist ein wichtiges Signal für die Bevölkerung, für Handwerksbetriebe und Dienstleister. </w:t>
      </w:r>
    </w:p>
    <w:p w:rsidR="00D332F7" w:rsidRDefault="00D332F7" w:rsidP="00BA6B8B">
      <w:pPr>
        <w:rPr>
          <w:rFonts w:ascii="Arial" w:hAnsi="Arial" w:cs="Arial"/>
          <w:szCs w:val="24"/>
        </w:rPr>
      </w:pPr>
    </w:p>
    <w:p w:rsidR="00BA6B8B" w:rsidRPr="00D332F7" w:rsidRDefault="00BA6B8B" w:rsidP="00BA6B8B">
      <w:pPr>
        <w:rPr>
          <w:rFonts w:ascii="Arial" w:hAnsi="Arial" w:cs="Arial"/>
          <w:szCs w:val="24"/>
        </w:rPr>
      </w:pPr>
      <w:r w:rsidRPr="00BA6B8B">
        <w:rPr>
          <w:rFonts w:ascii="Arial" w:hAnsi="Arial" w:cs="Arial"/>
          <w:b/>
          <w:szCs w:val="24"/>
          <w:u w:val="single"/>
        </w:rPr>
        <w:t xml:space="preserve">Extreme Positionen einzelner Fraktionsmitglieder </w:t>
      </w:r>
    </w:p>
    <w:p w:rsidR="00BA6B8B" w:rsidRPr="00BA6B8B" w:rsidRDefault="00BA6B8B" w:rsidP="00BA6B8B">
      <w:pPr>
        <w:rPr>
          <w:rFonts w:ascii="Arial" w:hAnsi="Arial" w:cs="Arial"/>
          <w:b/>
          <w:szCs w:val="24"/>
        </w:rPr>
      </w:pPr>
      <w:r w:rsidRPr="00BA6B8B">
        <w:rPr>
          <w:rFonts w:ascii="Arial" w:hAnsi="Arial" w:cs="Arial"/>
          <w:b/>
          <w:szCs w:val="24"/>
        </w:rPr>
        <w:t>Die Konservativen</w:t>
      </w:r>
    </w:p>
    <w:p w:rsidR="00BA6B8B" w:rsidRPr="00BA6B8B" w:rsidRDefault="00BA6B8B" w:rsidP="00BA6B8B">
      <w:pPr>
        <w:rPr>
          <w:rFonts w:ascii="Arial" w:hAnsi="Arial" w:cs="Arial"/>
          <w:b/>
          <w:szCs w:val="24"/>
        </w:rPr>
      </w:pPr>
      <w:r w:rsidRPr="00BA6B8B">
        <w:rPr>
          <w:rFonts w:ascii="Arial" w:hAnsi="Arial" w:cs="Arial"/>
          <w:b/>
          <w:szCs w:val="24"/>
        </w:rPr>
        <w:t>Gewerbesteuererlass für Firmen, die CO</w:t>
      </w:r>
      <w:r w:rsidRPr="00BA6B8B">
        <w:rPr>
          <w:rFonts w:ascii="Arial" w:hAnsi="Arial" w:cs="Arial"/>
          <w:b/>
          <w:szCs w:val="24"/>
          <w:vertAlign w:val="subscript"/>
        </w:rPr>
        <w:t>2</w:t>
      </w:r>
      <w:r w:rsidRPr="00BA6B8B">
        <w:rPr>
          <w:rFonts w:ascii="Arial" w:hAnsi="Arial" w:cs="Arial"/>
          <w:b/>
          <w:szCs w:val="24"/>
        </w:rPr>
        <w:t xml:space="preserve"> neutral arbeiten</w:t>
      </w:r>
    </w:p>
    <w:p w:rsidR="00BA6B8B" w:rsidRDefault="00BA6B8B" w:rsidP="00BA6B8B">
      <w:pPr>
        <w:rPr>
          <w:rFonts w:ascii="Arial" w:hAnsi="Arial" w:cs="Arial"/>
          <w:szCs w:val="24"/>
        </w:rPr>
      </w:pPr>
      <w:r w:rsidRPr="00BA6B8B">
        <w:rPr>
          <w:rFonts w:ascii="Arial" w:hAnsi="Arial" w:cs="Arial"/>
          <w:szCs w:val="24"/>
        </w:rPr>
        <w:t>Jedes Unternehmen einer Stadt muss Gewerbesteuer bezahlen und die ist nicht unerheblich. Da jede Kommune unterschiedliche Gewerbesteuersätze haben, stehen sie in Konkurrenz zueinander. Um Firmen anzulocken, die sauber produzieren und Firmen zu animieren, ihre Produktions- und Arbeitsweise möglichst CO</w:t>
      </w:r>
      <w:r w:rsidRPr="00BA6B8B">
        <w:rPr>
          <w:rFonts w:ascii="Arial" w:hAnsi="Arial" w:cs="Arial"/>
          <w:szCs w:val="24"/>
          <w:vertAlign w:val="subscript"/>
        </w:rPr>
        <w:t>2</w:t>
      </w:r>
      <w:r w:rsidRPr="00BA6B8B">
        <w:rPr>
          <w:rFonts w:ascii="Arial" w:hAnsi="Arial" w:cs="Arial"/>
          <w:szCs w:val="24"/>
        </w:rPr>
        <w:t>-frei zu halten, sollen sie in Leverkusen von der Gewerbesteuer befreit werden. Das sind zum Beispiel Unternehmen, die durch Solarzellen auf dem Dach mehr Strom produzieren als sie verbrauchen oder die Ausgleichszahlungen für ihren Energieverbrauch leisten an eine Organisation, die woanders auf der Welt CO</w:t>
      </w:r>
      <w:r w:rsidRPr="00BA6B8B">
        <w:rPr>
          <w:rFonts w:ascii="Arial" w:hAnsi="Arial" w:cs="Arial"/>
          <w:szCs w:val="24"/>
          <w:vertAlign w:val="subscript"/>
        </w:rPr>
        <w:t>2</w:t>
      </w:r>
      <w:r w:rsidRPr="00BA6B8B">
        <w:rPr>
          <w:rFonts w:ascii="Arial" w:hAnsi="Arial" w:cs="Arial"/>
          <w:szCs w:val="24"/>
        </w:rPr>
        <w:t>- mindernde Projekte fördert.</w:t>
      </w:r>
    </w:p>
    <w:p w:rsidR="00D332F7" w:rsidRPr="00BA6B8B" w:rsidRDefault="00D332F7" w:rsidP="00BA6B8B">
      <w:pPr>
        <w:rPr>
          <w:rFonts w:ascii="Arial" w:hAnsi="Arial" w:cs="Arial"/>
          <w:szCs w:val="24"/>
        </w:rPr>
      </w:pPr>
    </w:p>
    <w:p w:rsidR="00BA6B8B" w:rsidRPr="00BA6B8B" w:rsidRDefault="00BA6B8B" w:rsidP="00BA6B8B">
      <w:pPr>
        <w:rPr>
          <w:rFonts w:ascii="Arial" w:hAnsi="Arial" w:cs="Arial"/>
          <w:b/>
          <w:szCs w:val="24"/>
        </w:rPr>
      </w:pPr>
      <w:r w:rsidRPr="00BA6B8B">
        <w:rPr>
          <w:rFonts w:ascii="Arial" w:hAnsi="Arial" w:cs="Arial"/>
          <w:b/>
          <w:szCs w:val="24"/>
        </w:rPr>
        <w:t>Soziale Demokraten</w:t>
      </w:r>
    </w:p>
    <w:p w:rsidR="00BA6B8B" w:rsidRPr="00BA6B8B" w:rsidRDefault="00BA6B8B" w:rsidP="00BA6B8B">
      <w:pPr>
        <w:rPr>
          <w:rFonts w:ascii="Arial" w:hAnsi="Arial" w:cs="Arial"/>
          <w:b/>
          <w:szCs w:val="24"/>
        </w:rPr>
      </w:pPr>
      <w:r w:rsidRPr="00BA6B8B">
        <w:rPr>
          <w:rFonts w:ascii="Arial" w:hAnsi="Arial" w:cs="Arial"/>
          <w:b/>
          <w:szCs w:val="24"/>
        </w:rPr>
        <w:t>Kostenloser öffentlicher Nahverkehr</w:t>
      </w:r>
    </w:p>
    <w:p w:rsidR="00BA6B8B" w:rsidRPr="00BA6B8B" w:rsidRDefault="00BA6B8B" w:rsidP="00BA6B8B">
      <w:pPr>
        <w:rPr>
          <w:rFonts w:ascii="Arial" w:hAnsi="Arial" w:cs="Arial"/>
          <w:szCs w:val="24"/>
        </w:rPr>
      </w:pPr>
      <w:r w:rsidRPr="00BA6B8B">
        <w:rPr>
          <w:rFonts w:ascii="Arial" w:hAnsi="Arial" w:cs="Arial"/>
          <w:szCs w:val="24"/>
        </w:rPr>
        <w:t xml:space="preserve">Ein Nulltarif im ÖPNV klingt erst einmal utopisch. Doch es ist der beste Weg zu einer ökologischen, sozialen und modernen Stadt. Ziel ist es, den ÖPNV zu stärken und die Bevölkerung zur Nutzung von Bus und Bahn zu animieren. Autofahrer sollen vom Auto in die öffentlichen Verkehrsmittel umsteigen. Abgase, Lärm und Unfälle werden </w:t>
      </w:r>
      <w:r w:rsidRPr="00BA6B8B">
        <w:rPr>
          <w:rFonts w:ascii="Arial" w:hAnsi="Arial" w:cs="Arial"/>
          <w:szCs w:val="24"/>
        </w:rPr>
        <w:lastRenderedPageBreak/>
        <w:t xml:space="preserve">damit verringert. In brandenburgischen </w:t>
      </w:r>
      <w:proofErr w:type="spellStart"/>
      <w:r w:rsidRPr="00BA6B8B">
        <w:rPr>
          <w:rFonts w:ascii="Arial" w:hAnsi="Arial" w:cs="Arial"/>
          <w:szCs w:val="24"/>
        </w:rPr>
        <w:t>Temblin</w:t>
      </w:r>
      <w:proofErr w:type="spellEnd"/>
      <w:r w:rsidRPr="00BA6B8B">
        <w:rPr>
          <w:rFonts w:ascii="Arial" w:hAnsi="Arial" w:cs="Arial"/>
          <w:szCs w:val="24"/>
        </w:rPr>
        <w:t xml:space="preserve"> hat die Einführung des kostenlosen ÖPNV zu einer 15-fachen Erhöhung der Fahrgastzahlen geführt.</w:t>
      </w:r>
    </w:p>
    <w:p w:rsidR="00BA6B8B" w:rsidRPr="00BA6B8B" w:rsidRDefault="00BA6B8B" w:rsidP="00BA6B8B">
      <w:pPr>
        <w:rPr>
          <w:rFonts w:ascii="Arial" w:hAnsi="Arial" w:cs="Arial"/>
          <w:szCs w:val="24"/>
        </w:rPr>
      </w:pPr>
      <w:r w:rsidRPr="00BA6B8B">
        <w:rPr>
          <w:rFonts w:ascii="Arial" w:hAnsi="Arial" w:cs="Arial"/>
          <w:szCs w:val="24"/>
        </w:rPr>
        <w:t xml:space="preserve">Allerdings </w:t>
      </w:r>
      <w:proofErr w:type="gramStart"/>
      <w:r w:rsidRPr="00BA6B8B">
        <w:rPr>
          <w:rFonts w:ascii="Arial" w:hAnsi="Arial" w:cs="Arial"/>
          <w:szCs w:val="24"/>
        </w:rPr>
        <w:t>muss</w:t>
      </w:r>
      <w:proofErr w:type="gramEnd"/>
      <w:r w:rsidRPr="00BA6B8B">
        <w:rPr>
          <w:rFonts w:ascii="Arial" w:hAnsi="Arial" w:cs="Arial"/>
          <w:szCs w:val="24"/>
        </w:rPr>
        <w:t xml:space="preserve"> auch die Zahl der Busse, Haltestellen und Verkehrswege erhöht werden. Das kostet alles Geld. Grundsätzlich gibt es zwei Varianten, den Nulltarif zu finanzieren: über Steuern oder über Beiträge. Steuern sind nicht zweckgebunden und fließen in den allgemeinen Haushalt der Stadt. In klammen Kommunen, wo zu wenig Geld zu finden ist wie in Leverkusen, wird das kaum über Steuern finanziert werden können, außerdem leidet das Angebot, wenn es der Stadt schlechter geht. </w:t>
      </w:r>
    </w:p>
    <w:p w:rsidR="00BA6B8B" w:rsidRPr="00BA6B8B" w:rsidRDefault="00BA6B8B" w:rsidP="00BA6B8B">
      <w:pPr>
        <w:rPr>
          <w:rFonts w:ascii="Arial" w:hAnsi="Arial" w:cs="Arial"/>
          <w:szCs w:val="24"/>
        </w:rPr>
      </w:pPr>
      <w:r w:rsidRPr="00BA6B8B">
        <w:rPr>
          <w:rFonts w:ascii="Arial" w:hAnsi="Arial" w:cs="Arial"/>
          <w:szCs w:val="24"/>
        </w:rPr>
        <w:t>Eine Abgabe für den Nahverkehr stellt dagegen eine zusätzliche Einnahmequelle dar. Zudem könnten in dem Fall mehr Menschen auf Bus und Bahn umsteigen. Rechtlich ist es möglich, alle Menschen zur Kasse zu bitten. Ein Beitrag wird – anders als die Gebühr – alleine für die Bereitstellung einer Leistung erhoben, unabhängig davon, ob sie tatsächlich in Anspruch genommen wird. Das bekannteste Beispiel ist der Rundfunkbeitrag. Den müssen auch Unternehmen zahlen. Das wäre beim ÖPNV ebenfalls zu überlegen. Schließlich profitieren auch Firmen vom Verkehrsangebot.</w:t>
      </w:r>
    </w:p>
    <w:p w:rsidR="00BA6B8B" w:rsidRPr="00BA6B8B" w:rsidRDefault="00BA6B8B" w:rsidP="00BA6B8B">
      <w:pPr>
        <w:rPr>
          <w:rFonts w:ascii="Arial" w:hAnsi="Arial" w:cs="Arial"/>
          <w:b/>
          <w:szCs w:val="24"/>
        </w:rPr>
      </w:pPr>
      <w:r w:rsidRPr="00BA6B8B">
        <w:rPr>
          <w:rFonts w:ascii="Arial" w:hAnsi="Arial" w:cs="Arial"/>
          <w:b/>
          <w:szCs w:val="24"/>
        </w:rPr>
        <w:t>Öko-Soziale</w:t>
      </w:r>
    </w:p>
    <w:p w:rsidR="00BA6B8B" w:rsidRPr="00BA6B8B" w:rsidRDefault="00BA6B8B" w:rsidP="00BA6B8B">
      <w:pPr>
        <w:rPr>
          <w:rFonts w:ascii="Arial" w:hAnsi="Arial" w:cs="Arial"/>
          <w:b/>
          <w:szCs w:val="24"/>
        </w:rPr>
      </w:pPr>
      <w:r w:rsidRPr="00BA6B8B">
        <w:rPr>
          <w:rFonts w:ascii="Arial" w:hAnsi="Arial" w:cs="Arial"/>
          <w:b/>
          <w:szCs w:val="24"/>
        </w:rPr>
        <w:t>Mehr Bäume im Stadtgebiet</w:t>
      </w:r>
    </w:p>
    <w:p w:rsidR="00BA6B8B" w:rsidRPr="00BA6B8B" w:rsidRDefault="00BA6B8B" w:rsidP="00BA6B8B">
      <w:pPr>
        <w:rPr>
          <w:rFonts w:ascii="Arial" w:hAnsi="Arial" w:cs="Arial"/>
          <w:szCs w:val="24"/>
        </w:rPr>
      </w:pPr>
      <w:r w:rsidRPr="00BA6B8B">
        <w:rPr>
          <w:rFonts w:ascii="Arial" w:hAnsi="Arial" w:cs="Arial"/>
          <w:szCs w:val="24"/>
        </w:rPr>
        <w:t>Jede Stadt braucht Luft zum Atmen und die kommt bekanntlich von unseren Bäumen. Leider wird in Leverkusen, wie in vielen anderen Städten immer mehr Grün abgeholzt, um Platz für Wohnraum und Straßen zu schaffen. Immer mehr Bäume werden gefällt um auch Straßen und Bahnlinien vor Sturmschäden zu schützen, denn umgekippte Bäume verhindern den Verkehr. Dabei trägt der Baumbestand erheblich zur Reduzierung der Feinstaubbelastung und CO</w:t>
      </w:r>
      <w:r w:rsidRPr="00BA6B8B">
        <w:rPr>
          <w:rFonts w:ascii="Arial" w:hAnsi="Arial" w:cs="Arial"/>
          <w:szCs w:val="24"/>
          <w:vertAlign w:val="subscript"/>
        </w:rPr>
        <w:t>2</w:t>
      </w:r>
      <w:r w:rsidRPr="00BA6B8B">
        <w:rPr>
          <w:rFonts w:ascii="Arial" w:hAnsi="Arial" w:cs="Arial"/>
          <w:szCs w:val="24"/>
        </w:rPr>
        <w:t xml:space="preserve">-Konzentration bei. Ich plädiere dafür, jedes Jahr 1000 neue, </w:t>
      </w:r>
      <w:r w:rsidRPr="00BA6B8B">
        <w:rPr>
          <w:rFonts w:ascii="Arial" w:hAnsi="Arial" w:cs="Arial"/>
          <w:b/>
          <w:szCs w:val="24"/>
        </w:rPr>
        <w:t>zusätzliche</w:t>
      </w:r>
      <w:r w:rsidRPr="00BA6B8B">
        <w:rPr>
          <w:rFonts w:ascii="Arial" w:hAnsi="Arial" w:cs="Arial"/>
          <w:szCs w:val="24"/>
        </w:rPr>
        <w:t xml:space="preserve"> Laubbäume zu pflanzen, um das Stadtklima zu verbessern.</w:t>
      </w:r>
    </w:p>
    <w:p w:rsidR="00BA6B8B" w:rsidRPr="00BA6B8B" w:rsidRDefault="00BA6B8B" w:rsidP="00BA6B8B">
      <w:pPr>
        <w:rPr>
          <w:rFonts w:ascii="Arial" w:hAnsi="Arial" w:cs="Arial"/>
          <w:b/>
          <w:szCs w:val="24"/>
        </w:rPr>
      </w:pPr>
    </w:p>
    <w:p w:rsidR="00BA6B8B" w:rsidRPr="00BA6B8B" w:rsidRDefault="00BA6B8B" w:rsidP="00BA6B8B">
      <w:pPr>
        <w:rPr>
          <w:rFonts w:ascii="Arial" w:hAnsi="Arial" w:cs="Arial"/>
          <w:b/>
          <w:szCs w:val="24"/>
        </w:rPr>
      </w:pPr>
      <w:r w:rsidRPr="00BA6B8B">
        <w:rPr>
          <w:rFonts w:ascii="Arial" w:hAnsi="Arial" w:cs="Arial"/>
          <w:b/>
          <w:szCs w:val="24"/>
        </w:rPr>
        <w:t>Liberale Demokraten</w:t>
      </w:r>
    </w:p>
    <w:p w:rsidR="00BA6B8B" w:rsidRPr="00BA6B8B" w:rsidRDefault="00BA6B8B" w:rsidP="00BA6B8B">
      <w:pPr>
        <w:rPr>
          <w:rFonts w:ascii="Arial" w:hAnsi="Arial" w:cs="Arial"/>
          <w:b/>
          <w:szCs w:val="24"/>
        </w:rPr>
      </w:pPr>
      <w:r w:rsidRPr="00BA6B8B">
        <w:rPr>
          <w:rFonts w:ascii="Arial" w:hAnsi="Arial" w:cs="Arial"/>
          <w:b/>
          <w:szCs w:val="24"/>
        </w:rPr>
        <w:t>Der Klimawandel ist eine Lüge</w:t>
      </w:r>
    </w:p>
    <w:p w:rsidR="00BA6B8B" w:rsidRPr="00BA6B8B" w:rsidRDefault="00BA6B8B" w:rsidP="00BA6B8B">
      <w:pPr>
        <w:rPr>
          <w:rFonts w:ascii="Arial" w:hAnsi="Arial" w:cs="Arial"/>
          <w:szCs w:val="24"/>
        </w:rPr>
      </w:pPr>
      <w:r w:rsidRPr="00BA6B8B">
        <w:rPr>
          <w:rFonts w:ascii="Arial" w:hAnsi="Arial" w:cs="Arial"/>
          <w:szCs w:val="24"/>
        </w:rPr>
        <w:t>Das mit dem Klimawandel ist doch Quatsch. Völlige Hysterie. Denn die Erde hat sich in den letzten Jahren gar nicht mehr erwärmt und der Anteil des CO</w:t>
      </w:r>
      <w:r w:rsidRPr="00BA6B8B">
        <w:rPr>
          <w:rFonts w:ascii="Arial" w:hAnsi="Arial" w:cs="Arial"/>
          <w:szCs w:val="24"/>
          <w:vertAlign w:val="subscript"/>
        </w:rPr>
        <w:t>2</w:t>
      </w:r>
      <w:r w:rsidRPr="00BA6B8B">
        <w:rPr>
          <w:rFonts w:ascii="Arial" w:hAnsi="Arial" w:cs="Arial"/>
          <w:szCs w:val="24"/>
        </w:rPr>
        <w:t xml:space="preserve">, </w:t>
      </w:r>
      <w:proofErr w:type="gramStart"/>
      <w:r w:rsidRPr="00BA6B8B">
        <w:rPr>
          <w:rFonts w:ascii="Arial" w:hAnsi="Arial" w:cs="Arial"/>
          <w:szCs w:val="24"/>
        </w:rPr>
        <w:t>das</w:t>
      </w:r>
      <w:proofErr w:type="gramEnd"/>
      <w:r w:rsidRPr="00BA6B8B">
        <w:rPr>
          <w:rFonts w:ascii="Arial" w:hAnsi="Arial" w:cs="Arial"/>
          <w:szCs w:val="24"/>
        </w:rPr>
        <w:t xml:space="preserve"> vom Menschen ausgestoßen wird, liege doch lediglich bei 3,5 Prozent.</w:t>
      </w:r>
    </w:p>
    <w:p w:rsidR="00BA6B8B" w:rsidRPr="00BA6B8B" w:rsidRDefault="00BA6B8B" w:rsidP="00BA6B8B">
      <w:pPr>
        <w:rPr>
          <w:rFonts w:ascii="Arial" w:hAnsi="Arial" w:cs="Arial"/>
          <w:szCs w:val="24"/>
        </w:rPr>
      </w:pPr>
      <w:r w:rsidRPr="00BA6B8B">
        <w:rPr>
          <w:rFonts w:ascii="Arial" w:hAnsi="Arial" w:cs="Arial"/>
          <w:szCs w:val="24"/>
        </w:rPr>
        <w:t xml:space="preserve">Wenn sich die Erde erwärmt, hängt das nicht an uns Menschen, sondern an der Sonneneinstrahlung. Wärmezeiten hat es in der Erdgeschichte immer gegeben. Der ganze Klimaschutz bringt unseren Industrien nur Nachteile. Die Schwellenländer, die sich um nichts kümmern, ziehen an uns vorbei mit unseren harten Umweltauflagen. Wie China und Indien zum Beispiel. Klimaschutz ist ein klarer Wettbewerbsnachteil. Wenn Unternehmen das machen wollen, um ihr Gewissen zu beruhigen, können sie </w:t>
      </w:r>
      <w:r w:rsidRPr="00BA6B8B">
        <w:rPr>
          <w:rFonts w:ascii="Arial" w:hAnsi="Arial" w:cs="Arial"/>
          <w:szCs w:val="24"/>
        </w:rPr>
        <w:lastRenderedPageBreak/>
        <w:t xml:space="preserve">das gerne machen, aber politische Regelungen schaffen, sind nicht im Sinne einer wachsenden Wirtschaft. Wir werden uns für Leverkusen nur Nachteile schaffen, wenn wir unsere Umweltauflagen erhöhen. </w:t>
      </w:r>
    </w:p>
    <w:p w:rsidR="00BA6B8B" w:rsidRPr="00BA6B8B" w:rsidRDefault="00BA6B8B" w:rsidP="00BA6B8B">
      <w:pPr>
        <w:rPr>
          <w:rFonts w:ascii="Arial" w:hAnsi="Arial" w:cs="Arial"/>
          <w:szCs w:val="24"/>
        </w:rPr>
      </w:pPr>
    </w:p>
    <w:p w:rsidR="00BA6B8B" w:rsidRPr="00BA6B8B" w:rsidRDefault="00BA6B8B" w:rsidP="00BA6B8B">
      <w:pPr>
        <w:rPr>
          <w:rFonts w:ascii="Arial" w:hAnsi="Arial" w:cs="Arial"/>
          <w:b/>
          <w:szCs w:val="24"/>
        </w:rPr>
      </w:pPr>
      <w:r w:rsidRPr="00BA6B8B">
        <w:rPr>
          <w:rFonts w:ascii="Arial" w:hAnsi="Arial" w:cs="Arial"/>
          <w:b/>
          <w:szCs w:val="24"/>
        </w:rPr>
        <w:t>Opladen aktiv</w:t>
      </w:r>
    </w:p>
    <w:p w:rsidR="00BA6B8B" w:rsidRPr="00BA6B8B" w:rsidRDefault="00BA6B8B" w:rsidP="00BA6B8B">
      <w:pPr>
        <w:rPr>
          <w:rFonts w:ascii="Arial" w:hAnsi="Arial" w:cs="Arial"/>
          <w:b/>
          <w:szCs w:val="24"/>
        </w:rPr>
      </w:pPr>
      <w:r w:rsidRPr="00BA6B8B">
        <w:rPr>
          <w:rFonts w:ascii="Arial" w:hAnsi="Arial" w:cs="Arial"/>
          <w:b/>
          <w:szCs w:val="24"/>
        </w:rPr>
        <w:t>Autofreier Tag</w:t>
      </w:r>
    </w:p>
    <w:p w:rsidR="00BA6B8B" w:rsidRPr="00BA6B8B" w:rsidRDefault="00BA6B8B" w:rsidP="00BA6B8B">
      <w:pPr>
        <w:rPr>
          <w:rFonts w:ascii="Arial" w:hAnsi="Arial" w:cs="Arial"/>
          <w:szCs w:val="24"/>
        </w:rPr>
      </w:pPr>
      <w:r w:rsidRPr="00BA6B8B">
        <w:rPr>
          <w:rFonts w:ascii="Arial" w:hAnsi="Arial" w:cs="Arial"/>
          <w:szCs w:val="24"/>
        </w:rPr>
        <w:t xml:space="preserve">Wir sollten einen Autofreien Tag einführen. 900 europäische Städte machen das schon, jeweils am 22. September. Die Ursprünge des Aktionstages gehen auf eine Initiative der französischen Umweltministerin Dominique </w:t>
      </w:r>
      <w:proofErr w:type="spellStart"/>
      <w:r w:rsidRPr="00BA6B8B">
        <w:rPr>
          <w:rFonts w:ascii="Arial" w:hAnsi="Arial" w:cs="Arial"/>
          <w:szCs w:val="24"/>
        </w:rPr>
        <w:t>Voyet</w:t>
      </w:r>
      <w:proofErr w:type="spellEnd"/>
      <w:r w:rsidRPr="00BA6B8B">
        <w:rPr>
          <w:rFonts w:ascii="Arial" w:hAnsi="Arial" w:cs="Arial"/>
          <w:szCs w:val="24"/>
        </w:rPr>
        <w:t xml:space="preserve"> zurück. Zahlreiche Städte und Orte bleiben am 22. September gänzlich abgasfrei und sperren ihre Zentren sogar für den gesamten motorisierten Verkehr. Andere wiederum vollziehen Sperrungen und Verkehrseinschränkungen lediglich um ihre Altstädte und im eigentlichen Stadtkern. In vielen Großstädten wird der Innenstadtbereich zumindest für einige Stunden Autofrei gehalten und die Hauptverkehrsrouten am Leben erhalten.</w:t>
      </w:r>
    </w:p>
    <w:p w:rsidR="00D332F7" w:rsidRDefault="00BA6B8B" w:rsidP="00BA6B8B">
      <w:pPr>
        <w:rPr>
          <w:rFonts w:ascii="Arial" w:hAnsi="Arial" w:cs="Arial"/>
          <w:szCs w:val="24"/>
        </w:rPr>
      </w:pPr>
      <w:r w:rsidRPr="00BA6B8B">
        <w:rPr>
          <w:rFonts w:ascii="Arial" w:hAnsi="Arial" w:cs="Arial"/>
          <w:szCs w:val="24"/>
        </w:rPr>
        <w:t>Zahlreiche Städte nutzen die „Autofreiheit“ zusätzlich für weitere Aktivitäten wie allgemeine Fahrradtouren oder Straßenfeste, fleißige Fußmärsche mit Schrittzählern und die Fahrpreise für öffentliche Verkehrsmittel werden ausgesetzt. Das Bewusstsein für den Klimaschutz im Allgemeinen wächst und der Gedanke, an einem Tag pro Jahr generell auf den Gebrauch seines Autos zu verzichten, ist eine</w:t>
      </w:r>
      <w:r>
        <w:rPr>
          <w:rFonts w:ascii="Arial" w:hAnsi="Arial" w:cs="Arial"/>
          <w:szCs w:val="24"/>
        </w:rPr>
        <w:t xml:space="preserve"> prima Übung.</w:t>
      </w:r>
    </w:p>
    <w:p w:rsidR="00D332F7" w:rsidRDefault="00D332F7">
      <w:pPr>
        <w:rPr>
          <w:rFonts w:ascii="Arial" w:hAnsi="Arial" w:cs="Arial"/>
          <w:szCs w:val="24"/>
        </w:rPr>
      </w:pPr>
      <w:r>
        <w:rPr>
          <w:rFonts w:ascii="Arial" w:hAnsi="Arial" w:cs="Arial"/>
          <w:szCs w:val="24"/>
        </w:rPr>
        <w:br w:type="page"/>
      </w:r>
    </w:p>
    <w:tbl>
      <w:tblPr>
        <w:tblW w:w="0" w:type="auto"/>
        <w:tblLayout w:type="fixed"/>
        <w:tblLook w:val="04A0" w:firstRow="1" w:lastRow="0" w:firstColumn="1" w:lastColumn="0" w:noHBand="0" w:noVBand="1"/>
      </w:tblPr>
      <w:tblGrid>
        <w:gridCol w:w="3369"/>
        <w:gridCol w:w="6484"/>
      </w:tblGrid>
      <w:tr w:rsidR="00F11980" w:rsidRPr="00F11980" w:rsidTr="00EC4C84">
        <w:tc>
          <w:tcPr>
            <w:tcW w:w="3369" w:type="dxa"/>
            <w:shd w:val="clear" w:color="auto" w:fill="auto"/>
          </w:tcPr>
          <w:p w:rsidR="00F11980" w:rsidRPr="00F11980" w:rsidRDefault="00F11980" w:rsidP="00F11980">
            <w:pPr>
              <w:rPr>
                <w:rFonts w:ascii="Arial" w:hAnsi="Arial" w:cs="Arial"/>
                <w:b/>
                <w:szCs w:val="24"/>
              </w:rPr>
            </w:pPr>
            <w:r w:rsidRPr="00F11980">
              <w:rPr>
                <w:rFonts w:ascii="Arial" w:hAnsi="Arial" w:cs="Arial"/>
                <w:b/>
                <w:szCs w:val="24"/>
              </w:rPr>
              <w:lastRenderedPageBreak/>
              <w:t>Anlage 3: Tagesprogramm</w:t>
            </w:r>
          </w:p>
          <w:p w:rsidR="00F11980" w:rsidRPr="00F11980" w:rsidRDefault="00F11980" w:rsidP="00F11980">
            <w:pPr>
              <w:rPr>
                <w:rFonts w:ascii="Arial" w:hAnsi="Arial" w:cs="Arial"/>
                <w:b/>
                <w:szCs w:val="24"/>
              </w:rPr>
            </w:pPr>
            <w:r w:rsidRPr="00F11980">
              <w:rPr>
                <w:rFonts w:ascii="Arial" w:hAnsi="Arial" w:cs="Arial"/>
                <w:szCs w:val="24"/>
              </w:rPr>
              <w:drawing>
                <wp:anchor distT="0" distB="0" distL="114300" distR="114300" simplePos="0" relativeHeight="251666432" behindDoc="0" locked="0" layoutInCell="1" allowOverlap="1">
                  <wp:simplePos x="0" y="0"/>
                  <wp:positionH relativeFrom="column">
                    <wp:posOffset>5080</wp:posOffset>
                  </wp:positionH>
                  <wp:positionV relativeFrom="paragraph">
                    <wp:posOffset>64135</wp:posOffset>
                  </wp:positionV>
                  <wp:extent cx="1923415" cy="1042035"/>
                  <wp:effectExtent l="0" t="0" r="635" b="5715"/>
                  <wp:wrapSquare wrapText="bothSides"/>
                  <wp:docPr id="18" name="Grafik 18" descr="Naturgut-Ophoven-Logo-228px-b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rgut-Ophoven-Logo-228px-bre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3415" cy="1042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4" w:type="dxa"/>
            <w:shd w:val="clear" w:color="auto" w:fill="auto"/>
          </w:tcPr>
          <w:p w:rsidR="00F11980" w:rsidRPr="00F11980" w:rsidRDefault="00F11980" w:rsidP="00F11980">
            <w:pPr>
              <w:rPr>
                <w:rFonts w:ascii="Arial" w:hAnsi="Arial" w:cs="Arial"/>
                <w:b/>
                <w:szCs w:val="24"/>
              </w:rPr>
            </w:pPr>
            <w:r w:rsidRPr="00F11980">
              <w:rPr>
                <w:rFonts w:ascii="Arial" w:hAnsi="Arial" w:cs="Arial"/>
                <w:szCs w:val="24"/>
              </w:rPr>
              <w:drawing>
                <wp:anchor distT="0" distB="0" distL="114300" distR="114300" simplePos="0" relativeHeight="251665408" behindDoc="0" locked="0" layoutInCell="1" allowOverlap="1">
                  <wp:simplePos x="0" y="0"/>
                  <wp:positionH relativeFrom="column">
                    <wp:posOffset>1014095</wp:posOffset>
                  </wp:positionH>
                  <wp:positionV relativeFrom="paragraph">
                    <wp:posOffset>181610</wp:posOffset>
                  </wp:positionV>
                  <wp:extent cx="2995295" cy="1176655"/>
                  <wp:effectExtent l="0" t="0" r="0" b="4445"/>
                  <wp:wrapSquare wrapText="bothSides"/>
                  <wp:docPr id="16" name="Grafik 16" descr="Stadtwappen + Stadtlogo | Stadt Leverku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tadtwappen + Stadtlogo | Stadt Leverkus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529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11980" w:rsidRPr="00F11980" w:rsidRDefault="00F11980" w:rsidP="00F11980">
      <w:pPr>
        <w:rPr>
          <w:rFonts w:ascii="Arial" w:hAnsi="Arial" w:cs="Arial"/>
          <w:b/>
          <w:szCs w:val="24"/>
        </w:rPr>
      </w:pPr>
      <w:r w:rsidRPr="00F11980">
        <w:rPr>
          <w:rFonts w:ascii="Arial" w:hAnsi="Arial" w:cs="Arial"/>
          <w:b/>
          <w:szCs w:val="24"/>
        </w:rPr>
        <w:t>Tagesprogramm</w:t>
      </w:r>
    </w:p>
    <w:p w:rsidR="00F11980" w:rsidRPr="00F11980" w:rsidRDefault="00F11980" w:rsidP="00F11980">
      <w:pPr>
        <w:rPr>
          <w:rFonts w:ascii="Arial" w:hAnsi="Arial" w:cs="Arial"/>
          <w:b/>
          <w:szCs w:val="24"/>
        </w:rPr>
      </w:pPr>
      <w:r w:rsidRPr="00F11980">
        <w:rPr>
          <w:rFonts w:ascii="Arial" w:hAnsi="Arial" w:cs="Arial"/>
          <w:b/>
          <w:szCs w:val="24"/>
        </w:rPr>
        <w:t xml:space="preserve">2. Leverkusener Klima-Planspiel </w:t>
      </w:r>
    </w:p>
    <w:p w:rsidR="00F11980" w:rsidRPr="00F11980" w:rsidRDefault="00F11980" w:rsidP="00F11980">
      <w:pPr>
        <w:rPr>
          <w:rFonts w:ascii="Arial" w:hAnsi="Arial" w:cs="Arial"/>
          <w:b/>
          <w:szCs w:val="24"/>
        </w:rPr>
      </w:pPr>
      <w:r w:rsidRPr="00F11980">
        <w:rPr>
          <w:rFonts w:ascii="Arial" w:hAnsi="Arial" w:cs="Arial"/>
          <w:b/>
          <w:szCs w:val="24"/>
        </w:rPr>
        <w:t>anlässlich der Weltklimakonferenz in Katowice, Polen</w:t>
      </w:r>
    </w:p>
    <w:p w:rsidR="00F11980" w:rsidRPr="00F11980" w:rsidRDefault="00F11980" w:rsidP="00F11980">
      <w:pPr>
        <w:rPr>
          <w:rFonts w:ascii="Arial" w:hAnsi="Arial" w:cs="Arial"/>
          <w:b/>
          <w:szCs w:val="24"/>
        </w:rPr>
      </w:pPr>
      <w:r w:rsidRPr="00F11980">
        <w:rPr>
          <w:rFonts w:ascii="Arial" w:hAnsi="Arial" w:cs="Arial"/>
          <w:b/>
          <w:szCs w:val="24"/>
        </w:rPr>
        <w:t>30.11.2018 in Leverkusen</w:t>
      </w:r>
    </w:p>
    <w:p w:rsidR="00F11980" w:rsidRPr="00F11980" w:rsidRDefault="00F11980" w:rsidP="00F11980">
      <w:pPr>
        <w:rPr>
          <w:rFonts w:ascii="Arial" w:hAnsi="Arial" w:cs="Arial"/>
          <w:b/>
          <w:szCs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7846"/>
      </w:tblGrid>
      <w:tr w:rsidR="00F11980" w:rsidRPr="00F11980" w:rsidTr="00EC4C84">
        <w:tc>
          <w:tcPr>
            <w:tcW w:w="1791"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08:30 Uhr</w:t>
            </w:r>
          </w:p>
        </w:tc>
        <w:tc>
          <w:tcPr>
            <w:tcW w:w="7846"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 xml:space="preserve">Eintreffen der Teilnehmerinnen und Teilnehmer </w:t>
            </w:r>
          </w:p>
          <w:p w:rsidR="00F11980" w:rsidRPr="00F11980" w:rsidRDefault="00F11980" w:rsidP="00F11980">
            <w:pPr>
              <w:rPr>
                <w:rFonts w:ascii="Arial" w:hAnsi="Arial" w:cs="Arial"/>
                <w:i/>
                <w:szCs w:val="24"/>
              </w:rPr>
            </w:pPr>
            <w:r w:rsidRPr="00F11980">
              <w:rPr>
                <w:rFonts w:ascii="Arial" w:hAnsi="Arial" w:cs="Arial"/>
                <w:i/>
                <w:szCs w:val="24"/>
              </w:rPr>
              <w:t>Einteilung in Fraktionen und Rollen</w:t>
            </w:r>
          </w:p>
        </w:tc>
      </w:tr>
      <w:tr w:rsidR="00F11980" w:rsidRPr="00F11980" w:rsidTr="00EC4C84">
        <w:tc>
          <w:tcPr>
            <w:tcW w:w="1791" w:type="dxa"/>
            <w:shd w:val="clear" w:color="auto" w:fill="auto"/>
          </w:tcPr>
          <w:p w:rsidR="00F11980" w:rsidRPr="00F11980" w:rsidRDefault="00F11980" w:rsidP="00F11980">
            <w:pPr>
              <w:rPr>
                <w:rFonts w:ascii="Arial" w:hAnsi="Arial" w:cs="Arial"/>
                <w:b/>
                <w:szCs w:val="24"/>
              </w:rPr>
            </w:pPr>
            <w:r w:rsidRPr="00F11980">
              <w:rPr>
                <w:rFonts w:ascii="Arial" w:hAnsi="Arial" w:cs="Arial"/>
                <w:b/>
                <w:szCs w:val="24"/>
              </w:rPr>
              <w:t>09:00 Uhr</w:t>
            </w:r>
          </w:p>
        </w:tc>
        <w:tc>
          <w:tcPr>
            <w:tcW w:w="7846" w:type="dxa"/>
            <w:shd w:val="clear" w:color="auto" w:fill="auto"/>
          </w:tcPr>
          <w:p w:rsidR="00F11980" w:rsidRPr="00F11980" w:rsidRDefault="00F11980" w:rsidP="00F11980">
            <w:pPr>
              <w:rPr>
                <w:rFonts w:ascii="Arial" w:hAnsi="Arial" w:cs="Arial"/>
                <w:b/>
                <w:szCs w:val="24"/>
              </w:rPr>
            </w:pPr>
            <w:r w:rsidRPr="00F11980">
              <w:rPr>
                <w:rFonts w:ascii="Arial" w:hAnsi="Arial" w:cs="Arial"/>
                <w:b/>
                <w:szCs w:val="24"/>
              </w:rPr>
              <w:t>Begrüßung durch OB Richrath und Foto/Presse</w:t>
            </w:r>
          </w:p>
        </w:tc>
      </w:tr>
      <w:tr w:rsidR="00F11980" w:rsidRPr="00F11980" w:rsidTr="00EC4C84">
        <w:tc>
          <w:tcPr>
            <w:tcW w:w="1791"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9.15 Uhr</w:t>
            </w:r>
          </w:p>
        </w:tc>
        <w:tc>
          <w:tcPr>
            <w:tcW w:w="7846"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Einführung durch das NaturGut Ophoven</w:t>
            </w:r>
          </w:p>
          <w:p w:rsidR="00F11980" w:rsidRPr="00F11980" w:rsidRDefault="00F11980" w:rsidP="00F11980">
            <w:pPr>
              <w:rPr>
                <w:rFonts w:ascii="Arial" w:hAnsi="Arial" w:cs="Arial"/>
                <w:szCs w:val="24"/>
              </w:rPr>
            </w:pPr>
            <w:r w:rsidRPr="00F11980">
              <w:rPr>
                <w:rFonts w:ascii="Arial" w:hAnsi="Arial" w:cs="Arial"/>
                <w:i/>
                <w:szCs w:val="24"/>
              </w:rPr>
              <w:t>Vorstellung des Ablaufs</w:t>
            </w:r>
          </w:p>
        </w:tc>
      </w:tr>
      <w:tr w:rsidR="00F11980" w:rsidRPr="00F11980" w:rsidTr="00EC4C84">
        <w:tc>
          <w:tcPr>
            <w:tcW w:w="1791"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09:30 Uhr</w:t>
            </w:r>
          </w:p>
        </w:tc>
        <w:tc>
          <w:tcPr>
            <w:tcW w:w="7846"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 xml:space="preserve">Erste Beratung der Fraktionen in separaten Räumen: </w:t>
            </w:r>
          </w:p>
          <w:p w:rsidR="00F11980" w:rsidRPr="00F11980" w:rsidRDefault="00F11980" w:rsidP="00F11980">
            <w:pPr>
              <w:rPr>
                <w:rFonts w:ascii="Arial" w:hAnsi="Arial" w:cs="Arial"/>
                <w:i/>
                <w:szCs w:val="24"/>
              </w:rPr>
            </w:pPr>
            <w:r w:rsidRPr="00F11980">
              <w:rPr>
                <w:rFonts w:ascii="Arial" w:hAnsi="Arial" w:cs="Arial"/>
                <w:i/>
                <w:szCs w:val="24"/>
              </w:rPr>
              <w:t xml:space="preserve">Wahl eines Fraktionssprechers oder einer -sprecherin, Sichtung der Unterlagen, Diskussion der eigenen Position </w:t>
            </w:r>
          </w:p>
        </w:tc>
      </w:tr>
      <w:tr w:rsidR="00F11980" w:rsidRPr="00F11980" w:rsidTr="00EC4C84">
        <w:tc>
          <w:tcPr>
            <w:tcW w:w="1791"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10:30 Uhr</w:t>
            </w:r>
          </w:p>
        </w:tc>
        <w:tc>
          <w:tcPr>
            <w:tcW w:w="7846"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„Koalitionsgespräche“ unter den Fraktionen</w:t>
            </w:r>
          </w:p>
          <w:p w:rsidR="00F11980" w:rsidRPr="00F11980" w:rsidRDefault="00F11980" w:rsidP="00F11980">
            <w:pPr>
              <w:rPr>
                <w:rFonts w:ascii="Arial" w:hAnsi="Arial" w:cs="Arial"/>
                <w:szCs w:val="24"/>
              </w:rPr>
            </w:pPr>
            <w:r w:rsidRPr="00F11980">
              <w:rPr>
                <w:rFonts w:ascii="Arial" w:hAnsi="Arial" w:cs="Arial"/>
                <w:i/>
                <w:szCs w:val="24"/>
              </w:rPr>
              <w:t>Austausch über Positionen und Erstellung gemeinsamer Änderungsanträge, Finden von Mehrheiten</w:t>
            </w:r>
          </w:p>
        </w:tc>
      </w:tr>
      <w:tr w:rsidR="00F11980" w:rsidRPr="00F11980" w:rsidTr="00EC4C84">
        <w:tc>
          <w:tcPr>
            <w:tcW w:w="1791"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11:00 Uhr</w:t>
            </w:r>
          </w:p>
        </w:tc>
        <w:tc>
          <w:tcPr>
            <w:tcW w:w="7846" w:type="dxa"/>
            <w:shd w:val="clear" w:color="auto" w:fill="auto"/>
          </w:tcPr>
          <w:p w:rsidR="00F11980" w:rsidRPr="00F11980" w:rsidRDefault="00F11980" w:rsidP="00F11980">
            <w:pPr>
              <w:rPr>
                <w:rFonts w:ascii="Arial" w:hAnsi="Arial" w:cs="Arial"/>
                <w:i/>
                <w:szCs w:val="24"/>
              </w:rPr>
            </w:pPr>
            <w:r w:rsidRPr="00F11980">
              <w:rPr>
                <w:rFonts w:ascii="Arial" w:hAnsi="Arial" w:cs="Arial"/>
                <w:szCs w:val="24"/>
              </w:rPr>
              <w:t>Konferenzpause</w:t>
            </w:r>
          </w:p>
        </w:tc>
      </w:tr>
      <w:tr w:rsidR="00F11980" w:rsidRPr="00F11980" w:rsidTr="00EC4C84">
        <w:tc>
          <w:tcPr>
            <w:tcW w:w="1791"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11:15 Uhr</w:t>
            </w:r>
          </w:p>
        </w:tc>
        <w:tc>
          <w:tcPr>
            <w:tcW w:w="7846"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 xml:space="preserve">Zweite Beratung der Fraktionen </w:t>
            </w:r>
          </w:p>
          <w:p w:rsidR="00F11980" w:rsidRPr="00F11980" w:rsidRDefault="00F11980" w:rsidP="00F11980">
            <w:pPr>
              <w:rPr>
                <w:rFonts w:ascii="Arial" w:hAnsi="Arial" w:cs="Arial"/>
                <w:i/>
                <w:szCs w:val="24"/>
              </w:rPr>
            </w:pPr>
            <w:r w:rsidRPr="00F11980">
              <w:rPr>
                <w:rFonts w:ascii="Arial" w:hAnsi="Arial" w:cs="Arial"/>
                <w:i/>
                <w:szCs w:val="24"/>
              </w:rPr>
              <w:t>Fertigstellung von Änderungsanträgen und Erstellen von Redemanuskripten / Argumentationsvorlagen</w:t>
            </w:r>
          </w:p>
        </w:tc>
      </w:tr>
      <w:tr w:rsidR="00F11980" w:rsidRPr="00F11980" w:rsidTr="00EC4C84">
        <w:tc>
          <w:tcPr>
            <w:tcW w:w="1791"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 xml:space="preserve">12:00 Uhr </w:t>
            </w:r>
          </w:p>
        </w:tc>
        <w:tc>
          <w:tcPr>
            <w:tcW w:w="7846" w:type="dxa"/>
            <w:shd w:val="clear" w:color="auto" w:fill="auto"/>
          </w:tcPr>
          <w:p w:rsidR="00F11980" w:rsidRPr="00F11980" w:rsidRDefault="00F11980" w:rsidP="00F11980">
            <w:pPr>
              <w:rPr>
                <w:rFonts w:ascii="Arial" w:hAnsi="Arial" w:cs="Arial"/>
                <w:szCs w:val="24"/>
              </w:rPr>
            </w:pPr>
            <w:r w:rsidRPr="00F11980">
              <w:rPr>
                <w:rFonts w:ascii="Arial" w:hAnsi="Arial" w:cs="Arial"/>
                <w:szCs w:val="24"/>
              </w:rPr>
              <w:t>Plenum: Ratssitzung</w:t>
            </w:r>
          </w:p>
        </w:tc>
      </w:tr>
      <w:tr w:rsidR="00F11980" w:rsidRPr="00F11980" w:rsidTr="00EC4C84">
        <w:tc>
          <w:tcPr>
            <w:tcW w:w="1791" w:type="dxa"/>
            <w:shd w:val="clear" w:color="auto" w:fill="auto"/>
          </w:tcPr>
          <w:p w:rsidR="00F11980" w:rsidRPr="00F11980" w:rsidRDefault="00F11980" w:rsidP="00F11980">
            <w:pPr>
              <w:rPr>
                <w:rFonts w:ascii="Arial" w:hAnsi="Arial" w:cs="Arial"/>
                <w:b/>
                <w:szCs w:val="24"/>
              </w:rPr>
            </w:pPr>
            <w:r w:rsidRPr="00F11980">
              <w:rPr>
                <w:rFonts w:ascii="Arial" w:hAnsi="Arial" w:cs="Arial"/>
                <w:b/>
                <w:szCs w:val="24"/>
              </w:rPr>
              <w:t>13:00 Uhr</w:t>
            </w:r>
          </w:p>
        </w:tc>
        <w:tc>
          <w:tcPr>
            <w:tcW w:w="7846" w:type="dxa"/>
            <w:shd w:val="clear" w:color="auto" w:fill="auto"/>
          </w:tcPr>
          <w:p w:rsidR="00F11980" w:rsidRPr="00F11980" w:rsidRDefault="00F11980" w:rsidP="00F11980">
            <w:pPr>
              <w:rPr>
                <w:rFonts w:ascii="Arial" w:hAnsi="Arial" w:cs="Arial"/>
                <w:b/>
                <w:szCs w:val="24"/>
              </w:rPr>
            </w:pPr>
            <w:r w:rsidRPr="00F11980">
              <w:rPr>
                <w:rFonts w:ascii="Arial" w:hAnsi="Arial" w:cs="Arial"/>
                <w:b/>
                <w:szCs w:val="24"/>
              </w:rPr>
              <w:t>Ende der Veranstaltung</w:t>
            </w:r>
          </w:p>
        </w:tc>
      </w:tr>
    </w:tbl>
    <w:p w:rsidR="00F11980" w:rsidRPr="00F11980" w:rsidRDefault="00F11980" w:rsidP="00F11980">
      <w:pPr>
        <w:rPr>
          <w:rFonts w:ascii="Arial" w:hAnsi="Arial" w:cs="Arial"/>
          <w:szCs w:val="24"/>
        </w:rPr>
      </w:pPr>
    </w:p>
    <w:p w:rsidR="00BA6B8B" w:rsidRDefault="00F11980" w:rsidP="00BA6B8B">
      <w:pPr>
        <w:rPr>
          <w:rFonts w:ascii="Arial" w:hAnsi="Arial" w:cs="Arial"/>
          <w:b/>
          <w:szCs w:val="24"/>
        </w:rPr>
      </w:pPr>
      <w:r w:rsidRPr="00F11980">
        <w:rPr>
          <w:rFonts w:ascii="Arial" w:hAnsi="Arial" w:cs="Arial"/>
          <w:b/>
          <w:szCs w:val="24"/>
        </w:rPr>
        <w:lastRenderedPageBreak/>
        <w:t xml:space="preserve">Anlage 4: </w:t>
      </w:r>
      <w:r w:rsidR="00DE3EEF">
        <w:rPr>
          <w:rFonts w:ascii="Arial" w:hAnsi="Arial" w:cs="Arial"/>
          <w:b/>
          <w:szCs w:val="24"/>
        </w:rPr>
        <w:t>Vorabinformationen für Teilnehmende</w:t>
      </w:r>
    </w:p>
    <w:p w:rsidR="00DE3EEF" w:rsidRPr="009F3151" w:rsidRDefault="00DE3EEF" w:rsidP="00DE3EEF">
      <w:pPr>
        <w:jc w:val="center"/>
        <w:rPr>
          <w:b/>
          <w:sz w:val="28"/>
          <w:szCs w:val="28"/>
        </w:rPr>
      </w:pPr>
    </w:p>
    <w:p w:rsidR="00DE3EEF" w:rsidRPr="009F3151" w:rsidRDefault="00DE3EEF" w:rsidP="00DE3EEF">
      <w:pPr>
        <w:pStyle w:val="Kopfzeile"/>
        <w:spacing w:line="276" w:lineRule="auto"/>
        <w:rPr>
          <w:rFonts w:ascii="ITC Officina Sans Book" w:hAnsi="ITC Officina Sans Book"/>
        </w:rPr>
      </w:pPr>
      <w:r w:rsidRPr="009F3151">
        <w:rPr>
          <w:rFonts w:ascii="ITC Officina Sans Book" w:hAnsi="ITC Officina Sans Book"/>
        </w:rPr>
        <w:t xml:space="preserve"> </w:t>
      </w:r>
    </w:p>
    <w:p w:rsidR="00DE3EEF" w:rsidRPr="009F3151" w:rsidRDefault="00DE3EEF" w:rsidP="00DE3EEF">
      <w:pPr>
        <w:autoSpaceDE w:val="0"/>
        <w:autoSpaceDN w:val="0"/>
        <w:adjustRightInd w:val="0"/>
        <w:spacing w:after="0"/>
        <w:jc w:val="center"/>
        <w:rPr>
          <w:b/>
          <w:sz w:val="36"/>
          <w:szCs w:val="36"/>
        </w:rPr>
      </w:pPr>
      <w:r>
        <w:rPr>
          <w:b/>
          <w:noProof/>
          <w:sz w:val="36"/>
          <w:szCs w:val="36"/>
          <w:lang w:eastAsia="de-DE"/>
        </w:rPr>
        <mc:AlternateContent>
          <mc:Choice Requires="wps">
            <w:drawing>
              <wp:anchor distT="0" distB="0" distL="114300" distR="114300" simplePos="0" relativeHeight="251668480" behindDoc="0" locked="0" layoutInCell="1" allowOverlap="1" wp14:anchorId="6CA31D90" wp14:editId="48B21B1E">
                <wp:simplePos x="0" y="0"/>
                <wp:positionH relativeFrom="column">
                  <wp:posOffset>-937895</wp:posOffset>
                </wp:positionH>
                <wp:positionV relativeFrom="paragraph">
                  <wp:posOffset>149224</wp:posOffset>
                </wp:positionV>
                <wp:extent cx="7696212" cy="1304925"/>
                <wp:effectExtent l="0" t="0" r="0" b="9525"/>
                <wp:wrapNone/>
                <wp:docPr id="21" name="Rechteck 21"/>
                <wp:cNvGraphicFramePr/>
                <a:graphic xmlns:a="http://schemas.openxmlformats.org/drawingml/2006/main">
                  <a:graphicData uri="http://schemas.microsoft.com/office/word/2010/wordprocessingShape">
                    <wps:wsp>
                      <wps:cNvSpPr/>
                      <wps:spPr>
                        <a:xfrm>
                          <a:off x="0" y="0"/>
                          <a:ext cx="7696212" cy="13049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3EEF" w:rsidRDefault="00DE3EEF" w:rsidP="00DE3EEF">
                            <w:pPr>
                              <w:autoSpaceDE w:val="0"/>
                              <w:autoSpaceDN w:val="0"/>
                              <w:adjustRightInd w:val="0"/>
                              <w:spacing w:after="0"/>
                              <w:jc w:val="center"/>
                              <w:rPr>
                                <w:b/>
                                <w:sz w:val="40"/>
                                <w:szCs w:val="40"/>
                              </w:rPr>
                            </w:pPr>
                          </w:p>
                          <w:p w:rsidR="00DE3EEF" w:rsidRDefault="00DE3EEF" w:rsidP="00DE3E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31D90" id="Rechteck 21" o:spid="_x0000_s1031" style="position:absolute;left:0;text-align:left;margin-left:-73.85pt;margin-top:11.75pt;width:606pt;height:10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" fillcolor="#4f81bd [3204]" stroked="f" strokeweight="2pt">
                <v:textbox>
                  <w:txbxContent>
                    <w:p w:rsidR="00DE3EEF" w:rsidRDefault="00DE3EEF" w:rsidP="00DE3EEF">
                      <w:pPr>
                        <w:autoSpaceDE w:val="0"/>
                        <w:autoSpaceDN w:val="0"/>
                        <w:adjustRightInd w:val="0"/>
                        <w:spacing w:after="0"/>
                        <w:jc w:val="center"/>
                        <w:rPr>
                          <w:b/>
                          <w:sz w:val="40"/>
                          <w:szCs w:val="40"/>
                        </w:rPr>
                      </w:pPr>
                    </w:p>
                    <w:p w:rsidR="00DE3EEF" w:rsidRDefault="00DE3EEF" w:rsidP="00DE3EEF">
                      <w:pPr>
                        <w:jc w:val="center"/>
                      </w:pPr>
                    </w:p>
                  </w:txbxContent>
                </v:textbox>
              </v:rect>
            </w:pict>
          </mc:Fallback>
        </mc:AlternateContent>
      </w:r>
    </w:p>
    <w:p w:rsidR="00DE3EEF" w:rsidRPr="009F3151" w:rsidRDefault="00DE3EEF" w:rsidP="00DE3EEF">
      <w:pPr>
        <w:autoSpaceDE w:val="0"/>
        <w:autoSpaceDN w:val="0"/>
        <w:adjustRightInd w:val="0"/>
        <w:spacing w:after="0"/>
        <w:jc w:val="center"/>
        <w:rPr>
          <w:b/>
          <w:sz w:val="36"/>
          <w:szCs w:val="36"/>
        </w:rPr>
      </w:pPr>
      <w:r>
        <w:rPr>
          <w:b/>
          <w:noProof/>
          <w:sz w:val="36"/>
          <w:szCs w:val="36"/>
          <w:lang w:eastAsia="de-DE"/>
        </w:rPr>
        <mc:AlternateContent>
          <mc:Choice Requires="wps">
            <w:drawing>
              <wp:anchor distT="0" distB="0" distL="114300" distR="114300" simplePos="0" relativeHeight="251672576" behindDoc="0" locked="0" layoutInCell="1" allowOverlap="1" wp14:anchorId="73C726D6" wp14:editId="3A29D0E2">
                <wp:simplePos x="0" y="0"/>
                <wp:positionH relativeFrom="column">
                  <wp:posOffset>752475</wp:posOffset>
                </wp:positionH>
                <wp:positionV relativeFrom="paragraph">
                  <wp:posOffset>196586</wp:posOffset>
                </wp:positionV>
                <wp:extent cx="4637837" cy="475488"/>
                <wp:effectExtent l="0" t="0" r="0" b="1270"/>
                <wp:wrapNone/>
                <wp:docPr id="22" name="Textfeld 22"/>
                <wp:cNvGraphicFramePr/>
                <a:graphic xmlns:a="http://schemas.openxmlformats.org/drawingml/2006/main">
                  <a:graphicData uri="http://schemas.microsoft.com/office/word/2010/wordprocessingShape">
                    <wps:wsp>
                      <wps:cNvSpPr txBox="1"/>
                      <wps:spPr>
                        <a:xfrm>
                          <a:off x="0" y="0"/>
                          <a:ext cx="4637837" cy="475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EEF" w:rsidRPr="00DB1CF4" w:rsidRDefault="00DE3EEF" w:rsidP="00DE3EEF">
                            <w:pPr>
                              <w:autoSpaceDE w:val="0"/>
                              <w:autoSpaceDN w:val="0"/>
                              <w:adjustRightInd w:val="0"/>
                              <w:spacing w:after="0"/>
                              <w:jc w:val="center"/>
                              <w:rPr>
                                <w:b/>
                                <w:color w:val="FFFFFF" w:themeColor="background1"/>
                                <w:sz w:val="40"/>
                                <w:szCs w:val="40"/>
                              </w:rPr>
                            </w:pPr>
                            <w:r>
                              <w:rPr>
                                <w:b/>
                                <w:color w:val="FFFFFF" w:themeColor="background1"/>
                                <w:sz w:val="40"/>
                                <w:szCs w:val="40"/>
                              </w:rPr>
                              <w:t>2</w:t>
                            </w:r>
                            <w:r w:rsidRPr="00DB1CF4">
                              <w:rPr>
                                <w:b/>
                                <w:color w:val="FFFFFF" w:themeColor="background1"/>
                                <w:sz w:val="40"/>
                                <w:szCs w:val="40"/>
                              </w:rPr>
                              <w:t>. Leverkusener Klima-Planspiel</w:t>
                            </w:r>
                          </w:p>
                          <w:p w:rsidR="00DE3EEF" w:rsidRDefault="00DE3EEF" w:rsidP="00DE3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26D6" id="Textfeld 22" o:spid="_x0000_s1032" type="#_x0000_t202" style="position:absolute;left:0;text-align:left;margin-left:59.25pt;margin-top:15.5pt;width:365.2pt;height:3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" filled="f" stroked="f" strokeweight=".5pt">
                <v:textbox>
                  <w:txbxContent>
                    <w:p w:rsidR="00DE3EEF" w:rsidRPr="00DB1CF4" w:rsidRDefault="00DE3EEF" w:rsidP="00DE3EEF">
                      <w:pPr>
                        <w:autoSpaceDE w:val="0"/>
                        <w:autoSpaceDN w:val="0"/>
                        <w:adjustRightInd w:val="0"/>
                        <w:spacing w:after="0"/>
                        <w:jc w:val="center"/>
                        <w:rPr>
                          <w:b/>
                          <w:color w:val="FFFFFF" w:themeColor="background1"/>
                          <w:sz w:val="40"/>
                          <w:szCs w:val="40"/>
                        </w:rPr>
                      </w:pPr>
                      <w:r>
                        <w:rPr>
                          <w:b/>
                          <w:color w:val="FFFFFF" w:themeColor="background1"/>
                          <w:sz w:val="40"/>
                          <w:szCs w:val="40"/>
                        </w:rPr>
                        <w:t>2</w:t>
                      </w:r>
                      <w:r w:rsidRPr="00DB1CF4">
                        <w:rPr>
                          <w:b/>
                          <w:color w:val="FFFFFF" w:themeColor="background1"/>
                          <w:sz w:val="40"/>
                          <w:szCs w:val="40"/>
                        </w:rPr>
                        <w:t>. Leverkusener Klima-Planspiel</w:t>
                      </w:r>
                    </w:p>
                    <w:p w:rsidR="00DE3EEF" w:rsidRDefault="00DE3EEF" w:rsidP="00DE3EEF"/>
                  </w:txbxContent>
                </v:textbox>
              </v:shape>
            </w:pict>
          </mc:Fallback>
        </mc:AlternateContent>
      </w:r>
    </w:p>
    <w:p w:rsidR="00DE3EEF" w:rsidRPr="009F3151" w:rsidRDefault="00DE3EEF" w:rsidP="00DE3EEF">
      <w:pPr>
        <w:autoSpaceDE w:val="0"/>
        <w:autoSpaceDN w:val="0"/>
        <w:adjustRightInd w:val="0"/>
        <w:spacing w:after="0"/>
        <w:jc w:val="center"/>
        <w:rPr>
          <w:b/>
          <w:sz w:val="40"/>
          <w:szCs w:val="40"/>
        </w:rPr>
      </w:pPr>
      <w:r w:rsidRPr="009F3151">
        <w:rPr>
          <w:b/>
          <w:noProof/>
          <w:sz w:val="40"/>
          <w:szCs w:val="40"/>
          <w:lang w:eastAsia="de-DE"/>
        </w:rPr>
        <w:drawing>
          <wp:anchor distT="0" distB="0" distL="114300" distR="114300" simplePos="0" relativeHeight="251671552" behindDoc="0" locked="0" layoutInCell="1" allowOverlap="1" wp14:anchorId="713F52BA" wp14:editId="2555A79A">
            <wp:simplePos x="0" y="0"/>
            <wp:positionH relativeFrom="column">
              <wp:posOffset>429260</wp:posOffset>
            </wp:positionH>
            <wp:positionV relativeFrom="paragraph">
              <wp:posOffset>621030</wp:posOffset>
            </wp:positionV>
            <wp:extent cx="4930140" cy="2298700"/>
            <wp:effectExtent l="133350" t="114300" r="156210" b="158750"/>
            <wp:wrapSquare wrapText="bothSides"/>
            <wp:docPr id="27" name="Grafik 27" descr="D:\Sonja Fasbender\Kurse und Veranstaltungen\Klimasplanspiel\0_ratss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ja Fasbender\Kurse und Veranstaltungen\Klimasplanspiel\0_ratssaal.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30140" cy="22987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E3EEF" w:rsidRPr="009F3151" w:rsidRDefault="00DE3EEF" w:rsidP="00DE3EEF">
      <w:pPr>
        <w:autoSpaceDE w:val="0"/>
        <w:autoSpaceDN w:val="0"/>
        <w:adjustRightInd w:val="0"/>
        <w:spacing w:after="0"/>
        <w:jc w:val="center"/>
        <w:rPr>
          <w:b/>
          <w:sz w:val="40"/>
          <w:szCs w:val="40"/>
        </w:rPr>
      </w:pPr>
      <w:r>
        <w:rPr>
          <w:b/>
          <w:noProof/>
          <w:sz w:val="40"/>
          <w:szCs w:val="40"/>
          <w:lang w:eastAsia="de-DE"/>
        </w:rPr>
        <mc:AlternateContent>
          <mc:Choice Requires="wps">
            <w:drawing>
              <wp:anchor distT="0" distB="0" distL="114300" distR="114300" simplePos="0" relativeHeight="251674624" behindDoc="0" locked="0" layoutInCell="1" allowOverlap="1" wp14:anchorId="620B8680" wp14:editId="6F33C83F">
                <wp:simplePos x="0" y="0"/>
                <wp:positionH relativeFrom="column">
                  <wp:posOffset>3870613</wp:posOffset>
                </wp:positionH>
                <wp:positionV relativeFrom="paragraph">
                  <wp:posOffset>2110129</wp:posOffset>
                </wp:positionV>
                <wp:extent cx="1492369" cy="457140"/>
                <wp:effectExtent l="0" t="0" r="0" b="635"/>
                <wp:wrapNone/>
                <wp:docPr id="23" name="Textfeld 23"/>
                <wp:cNvGraphicFramePr/>
                <a:graphic xmlns:a="http://schemas.openxmlformats.org/drawingml/2006/main">
                  <a:graphicData uri="http://schemas.microsoft.com/office/word/2010/wordprocessingShape">
                    <wps:wsp>
                      <wps:cNvSpPr txBox="1"/>
                      <wps:spPr>
                        <a:xfrm>
                          <a:off x="0" y="0"/>
                          <a:ext cx="1492369" cy="45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EEF" w:rsidRPr="00FE5B7C" w:rsidRDefault="00DE3EEF" w:rsidP="00DE3EEF">
                            <w:pPr>
                              <w:rPr>
                                <w:rFonts w:ascii="Arial" w:hAnsi="Arial" w:cs="Arial"/>
                                <w:color w:val="FFFFFF" w:themeColor="background1"/>
                                <w:sz w:val="16"/>
                              </w:rPr>
                            </w:pPr>
                            <w:r w:rsidRPr="00FE5B7C">
                              <w:rPr>
                                <w:rFonts w:ascii="Arial" w:hAnsi="Arial" w:cs="Arial"/>
                                <w:color w:val="FFFFFF" w:themeColor="background1"/>
                                <w:sz w:val="16"/>
                              </w:rPr>
                              <w:t>Quelle: Archiv Förderverein NaturGut Ophoven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B8680" id="Textfeld 23" o:spid="_x0000_s1033" type="#_x0000_t202" style="position:absolute;left:0;text-align:left;margin-left:304.75pt;margin-top:166.15pt;width:117.5pt;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" filled="f" stroked="f" strokeweight=".5pt">
                <v:textbox>
                  <w:txbxContent>
                    <w:p w:rsidR="00DE3EEF" w:rsidRPr="00FE5B7C" w:rsidRDefault="00DE3EEF" w:rsidP="00DE3EEF">
                      <w:pPr>
                        <w:rPr>
                          <w:rFonts w:ascii="Arial" w:hAnsi="Arial" w:cs="Arial"/>
                          <w:color w:val="FFFFFF" w:themeColor="background1"/>
                          <w:sz w:val="16"/>
                        </w:rPr>
                      </w:pPr>
                      <w:r w:rsidRPr="00FE5B7C">
                        <w:rPr>
                          <w:rFonts w:ascii="Arial" w:hAnsi="Arial" w:cs="Arial"/>
                          <w:color w:val="FFFFFF" w:themeColor="background1"/>
                          <w:sz w:val="16"/>
                        </w:rPr>
                        <w:t>Quelle: Archiv Förderverein NaturGut Ophoven e.V.</w:t>
                      </w:r>
                    </w:p>
                  </w:txbxContent>
                </v:textbox>
              </v:shape>
            </w:pict>
          </mc:Fallback>
        </mc:AlternateContent>
      </w:r>
      <w:r w:rsidRPr="009F3151">
        <w:rPr>
          <w:b/>
          <w:noProof/>
          <w:sz w:val="40"/>
          <w:szCs w:val="40"/>
          <w:lang w:eastAsia="de-DE"/>
        </w:rPr>
        <mc:AlternateContent>
          <mc:Choice Requires="wps">
            <w:drawing>
              <wp:anchor distT="0" distB="0" distL="114300" distR="114300" simplePos="0" relativeHeight="251669504" behindDoc="0" locked="0" layoutInCell="1" allowOverlap="1" wp14:anchorId="3095FA5F" wp14:editId="04B2CE21">
                <wp:simplePos x="0" y="0"/>
                <wp:positionH relativeFrom="column">
                  <wp:posOffset>1176655</wp:posOffset>
                </wp:positionH>
                <wp:positionV relativeFrom="paragraph">
                  <wp:posOffset>2947669</wp:posOffset>
                </wp:positionV>
                <wp:extent cx="3920490" cy="2390775"/>
                <wp:effectExtent l="0" t="0" r="381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2390775"/>
                        </a:xfrm>
                        <a:prstGeom prst="rect">
                          <a:avLst/>
                        </a:prstGeom>
                        <a:solidFill>
                          <a:srgbClr val="FFFFFF"/>
                        </a:solidFill>
                        <a:ln w="9525">
                          <a:noFill/>
                          <a:miter lim="800000"/>
                          <a:headEnd/>
                          <a:tailEnd/>
                        </a:ln>
                      </wps:spPr>
                      <wps:txbx>
                        <w:txbxContent>
                          <w:p w:rsidR="00DE3EEF" w:rsidRDefault="00DE3EEF" w:rsidP="00DE3EEF">
                            <w:pPr>
                              <w:autoSpaceDE w:val="0"/>
                              <w:autoSpaceDN w:val="0"/>
                              <w:adjustRightInd w:val="0"/>
                              <w:spacing w:after="0" w:line="240" w:lineRule="auto"/>
                              <w:rPr>
                                <w:b/>
                                <w:sz w:val="36"/>
                                <w:szCs w:val="36"/>
                              </w:rPr>
                            </w:pPr>
                            <w:r w:rsidRPr="00C268F9">
                              <w:rPr>
                                <w:b/>
                                <w:sz w:val="36"/>
                                <w:szCs w:val="36"/>
                              </w:rPr>
                              <w:t>Arbeitsunterlagen</w:t>
                            </w:r>
                            <w:r>
                              <w:rPr>
                                <w:b/>
                                <w:sz w:val="36"/>
                                <w:szCs w:val="36"/>
                              </w:rPr>
                              <w:t xml:space="preserve"> zur Vorbereitung</w:t>
                            </w:r>
                          </w:p>
                          <w:p w:rsidR="00DE3EEF" w:rsidRDefault="00DE3EEF" w:rsidP="00DE3EEF">
                            <w:pPr>
                              <w:autoSpaceDE w:val="0"/>
                              <w:autoSpaceDN w:val="0"/>
                              <w:adjustRightInd w:val="0"/>
                              <w:spacing w:after="0" w:line="240" w:lineRule="auto"/>
                              <w:rPr>
                                <w:b/>
                                <w:sz w:val="36"/>
                                <w:szCs w:val="36"/>
                              </w:rPr>
                            </w:pP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Tagesprogramm</w:t>
                            </w: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Hinweise zum Ablauf und Verhalten</w:t>
                            </w: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Geschäftsordnung (Spielregeln)</w:t>
                            </w: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Beschlussvorlage</w:t>
                            </w: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Erklärung zur Beschlussvorlage</w:t>
                            </w:r>
                          </w:p>
                          <w:p w:rsidR="00DE3EEF"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Hintergrundinfos</w:t>
                            </w:r>
                            <w:r>
                              <w:rPr>
                                <w:rFonts w:ascii="ITC Officina Sans Book" w:hAnsi="ITC Officina Sans Book"/>
                                <w:sz w:val="24"/>
                                <w:szCs w:val="24"/>
                              </w:rPr>
                              <w:t>:</w:t>
                            </w:r>
                            <w:r w:rsidRPr="00731B32">
                              <w:rPr>
                                <w:rFonts w:ascii="ITC Officina Sans Book" w:hAnsi="ITC Officina Sans Book"/>
                                <w:sz w:val="24"/>
                                <w:szCs w:val="24"/>
                              </w:rPr>
                              <w:t xml:space="preserve"> </w:t>
                            </w:r>
                          </w:p>
                          <w:p w:rsidR="00DE3EEF" w:rsidRDefault="00DE3EEF" w:rsidP="00DE3EEF">
                            <w:pPr>
                              <w:pStyle w:val="Listenabsatz"/>
                              <w:numPr>
                                <w:ilvl w:val="0"/>
                                <w:numId w:val="11"/>
                              </w:numPr>
                              <w:autoSpaceDE w:val="0"/>
                              <w:autoSpaceDN w:val="0"/>
                              <w:adjustRightInd w:val="0"/>
                              <w:spacing w:after="0" w:line="240" w:lineRule="auto"/>
                              <w:rPr>
                                <w:rFonts w:ascii="ITC Officina Sans Book" w:hAnsi="ITC Officina Sans Book"/>
                                <w:sz w:val="24"/>
                                <w:szCs w:val="24"/>
                              </w:rPr>
                            </w:pPr>
                            <w:r>
                              <w:rPr>
                                <w:rFonts w:ascii="ITC Officina Sans Book" w:hAnsi="ITC Officina Sans Book"/>
                                <w:sz w:val="24"/>
                                <w:szCs w:val="24"/>
                              </w:rPr>
                              <w:t>Rat der Stadt Leverkusen</w:t>
                            </w:r>
                          </w:p>
                          <w:p w:rsidR="00DE3EEF" w:rsidRDefault="00DE3EEF" w:rsidP="00DE3EEF">
                            <w:pPr>
                              <w:pStyle w:val="Listenabsatz"/>
                              <w:numPr>
                                <w:ilvl w:val="0"/>
                                <w:numId w:val="11"/>
                              </w:numPr>
                              <w:autoSpaceDE w:val="0"/>
                              <w:autoSpaceDN w:val="0"/>
                              <w:adjustRightInd w:val="0"/>
                              <w:spacing w:after="0" w:line="240" w:lineRule="auto"/>
                              <w:rPr>
                                <w:rFonts w:ascii="ITC Officina Sans Book" w:hAnsi="ITC Officina Sans Book"/>
                                <w:sz w:val="24"/>
                                <w:szCs w:val="24"/>
                              </w:rPr>
                            </w:pPr>
                            <w:r>
                              <w:rPr>
                                <w:rFonts w:ascii="ITC Officina Sans Book" w:hAnsi="ITC Officina Sans Book"/>
                                <w:sz w:val="24"/>
                                <w:szCs w:val="24"/>
                              </w:rPr>
                              <w:t xml:space="preserve">Klimawandel und </w:t>
                            </w:r>
                            <w:r w:rsidRPr="00731B32">
                              <w:rPr>
                                <w:rFonts w:ascii="ITC Officina Sans Book" w:hAnsi="ITC Officina Sans Book"/>
                                <w:sz w:val="24"/>
                                <w:szCs w:val="24"/>
                              </w:rPr>
                              <w:t>Weltklimakonferenz</w:t>
                            </w:r>
                          </w:p>
                          <w:p w:rsidR="00DE3EEF" w:rsidRPr="00736243" w:rsidRDefault="00DE3EEF" w:rsidP="00DE3EEF">
                            <w:pPr>
                              <w:pStyle w:val="Listenabsatz"/>
                              <w:numPr>
                                <w:ilvl w:val="0"/>
                                <w:numId w:val="11"/>
                              </w:numPr>
                              <w:autoSpaceDE w:val="0"/>
                              <w:autoSpaceDN w:val="0"/>
                              <w:adjustRightInd w:val="0"/>
                              <w:spacing w:after="0" w:line="240" w:lineRule="auto"/>
                              <w:rPr>
                                <w:rFonts w:ascii="ITC Officina Sans Book" w:hAnsi="ITC Officina Sans Book"/>
                                <w:sz w:val="24"/>
                                <w:szCs w:val="24"/>
                              </w:rPr>
                            </w:pPr>
                            <w:r w:rsidRPr="00736243">
                              <w:rPr>
                                <w:rFonts w:ascii="ITC Officina Sans Book" w:hAnsi="ITC Officina Sans Book"/>
                                <w:sz w:val="24"/>
                                <w:szCs w:val="24"/>
                              </w:rPr>
                              <w:t>Wichtige Begriffe</w:t>
                            </w:r>
                          </w:p>
                          <w:p w:rsidR="00DE3EEF" w:rsidRPr="00CF0B7F" w:rsidRDefault="00DE3EEF" w:rsidP="00DE3EEF">
                            <w:pPr>
                              <w:autoSpaceDE w:val="0"/>
                              <w:autoSpaceDN w:val="0"/>
                              <w:adjustRightInd w:val="0"/>
                              <w:spacing w:after="0" w:line="240" w:lineRule="auto"/>
                              <w:ind w:left="425" w:hanging="283"/>
                              <w:rPr>
                                <w:szCs w:val="24"/>
                              </w:rPr>
                            </w:pPr>
                          </w:p>
                          <w:p w:rsidR="00DE3EEF" w:rsidRDefault="00DE3EEF" w:rsidP="00DE3EEF"/>
                          <w:p w:rsidR="00DE3EEF" w:rsidRDefault="00DE3EEF" w:rsidP="00DE3E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5FA5F" id="Textfeld 2" o:spid="_x0000_s1034" type="#_x0000_t202" style="position:absolute;left:0;text-align:left;margin-left:92.65pt;margin-top:232.1pt;width:308.7pt;height:18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" stroked="f">
                <v:textbox>
                  <w:txbxContent>
                    <w:p w:rsidR="00DE3EEF" w:rsidRDefault="00DE3EEF" w:rsidP="00DE3EEF">
                      <w:pPr>
                        <w:autoSpaceDE w:val="0"/>
                        <w:autoSpaceDN w:val="0"/>
                        <w:adjustRightInd w:val="0"/>
                        <w:spacing w:after="0" w:line="240" w:lineRule="auto"/>
                        <w:rPr>
                          <w:b/>
                          <w:sz w:val="36"/>
                          <w:szCs w:val="36"/>
                        </w:rPr>
                      </w:pPr>
                      <w:r w:rsidRPr="00C268F9">
                        <w:rPr>
                          <w:b/>
                          <w:sz w:val="36"/>
                          <w:szCs w:val="36"/>
                        </w:rPr>
                        <w:t>Arbeitsunterlagen</w:t>
                      </w:r>
                      <w:r>
                        <w:rPr>
                          <w:b/>
                          <w:sz w:val="36"/>
                          <w:szCs w:val="36"/>
                        </w:rPr>
                        <w:t xml:space="preserve"> zur Vorbereitung</w:t>
                      </w:r>
                    </w:p>
                    <w:p w:rsidR="00DE3EEF" w:rsidRDefault="00DE3EEF" w:rsidP="00DE3EEF">
                      <w:pPr>
                        <w:autoSpaceDE w:val="0"/>
                        <w:autoSpaceDN w:val="0"/>
                        <w:adjustRightInd w:val="0"/>
                        <w:spacing w:after="0" w:line="240" w:lineRule="auto"/>
                        <w:rPr>
                          <w:b/>
                          <w:sz w:val="36"/>
                          <w:szCs w:val="36"/>
                        </w:rPr>
                      </w:pP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Tagesprogramm</w:t>
                      </w: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Hinweise zum Ablauf und Verhalten</w:t>
                      </w: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Geschäftsordnung (Spielregeln)</w:t>
                      </w: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Beschlussvorlage</w:t>
                      </w:r>
                    </w:p>
                    <w:p w:rsidR="00DE3EEF" w:rsidRPr="00731B32"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Erklärung zur Beschlussvorlage</w:t>
                      </w:r>
                    </w:p>
                    <w:p w:rsidR="00DE3EEF" w:rsidRDefault="00DE3EEF" w:rsidP="00DE3EEF">
                      <w:pPr>
                        <w:pStyle w:val="Listenabsatz"/>
                        <w:numPr>
                          <w:ilvl w:val="0"/>
                          <w:numId w:val="13"/>
                        </w:numPr>
                        <w:autoSpaceDE w:val="0"/>
                        <w:autoSpaceDN w:val="0"/>
                        <w:adjustRightInd w:val="0"/>
                        <w:spacing w:after="0" w:line="240" w:lineRule="auto"/>
                        <w:rPr>
                          <w:rFonts w:ascii="ITC Officina Sans Book" w:hAnsi="ITC Officina Sans Book"/>
                          <w:sz w:val="24"/>
                          <w:szCs w:val="24"/>
                        </w:rPr>
                      </w:pPr>
                      <w:r w:rsidRPr="00731B32">
                        <w:rPr>
                          <w:rFonts w:ascii="ITC Officina Sans Book" w:hAnsi="ITC Officina Sans Book"/>
                          <w:sz w:val="24"/>
                          <w:szCs w:val="24"/>
                        </w:rPr>
                        <w:t>Hintergrundinfos</w:t>
                      </w:r>
                      <w:r>
                        <w:rPr>
                          <w:rFonts w:ascii="ITC Officina Sans Book" w:hAnsi="ITC Officina Sans Book"/>
                          <w:sz w:val="24"/>
                          <w:szCs w:val="24"/>
                        </w:rPr>
                        <w:t>:</w:t>
                      </w:r>
                      <w:r w:rsidRPr="00731B32">
                        <w:rPr>
                          <w:rFonts w:ascii="ITC Officina Sans Book" w:hAnsi="ITC Officina Sans Book"/>
                          <w:sz w:val="24"/>
                          <w:szCs w:val="24"/>
                        </w:rPr>
                        <w:t xml:space="preserve"> </w:t>
                      </w:r>
                    </w:p>
                    <w:p w:rsidR="00DE3EEF" w:rsidRDefault="00DE3EEF" w:rsidP="00DE3EEF">
                      <w:pPr>
                        <w:pStyle w:val="Listenabsatz"/>
                        <w:numPr>
                          <w:ilvl w:val="0"/>
                          <w:numId w:val="11"/>
                        </w:numPr>
                        <w:autoSpaceDE w:val="0"/>
                        <w:autoSpaceDN w:val="0"/>
                        <w:adjustRightInd w:val="0"/>
                        <w:spacing w:after="0" w:line="240" w:lineRule="auto"/>
                        <w:rPr>
                          <w:rFonts w:ascii="ITC Officina Sans Book" w:hAnsi="ITC Officina Sans Book"/>
                          <w:sz w:val="24"/>
                          <w:szCs w:val="24"/>
                        </w:rPr>
                      </w:pPr>
                      <w:r>
                        <w:rPr>
                          <w:rFonts w:ascii="ITC Officina Sans Book" w:hAnsi="ITC Officina Sans Book"/>
                          <w:sz w:val="24"/>
                          <w:szCs w:val="24"/>
                        </w:rPr>
                        <w:t>Rat der Stadt Leverkusen</w:t>
                      </w:r>
                    </w:p>
                    <w:p w:rsidR="00DE3EEF" w:rsidRDefault="00DE3EEF" w:rsidP="00DE3EEF">
                      <w:pPr>
                        <w:pStyle w:val="Listenabsatz"/>
                        <w:numPr>
                          <w:ilvl w:val="0"/>
                          <w:numId w:val="11"/>
                        </w:numPr>
                        <w:autoSpaceDE w:val="0"/>
                        <w:autoSpaceDN w:val="0"/>
                        <w:adjustRightInd w:val="0"/>
                        <w:spacing w:after="0" w:line="240" w:lineRule="auto"/>
                        <w:rPr>
                          <w:rFonts w:ascii="ITC Officina Sans Book" w:hAnsi="ITC Officina Sans Book"/>
                          <w:sz w:val="24"/>
                          <w:szCs w:val="24"/>
                        </w:rPr>
                      </w:pPr>
                      <w:r>
                        <w:rPr>
                          <w:rFonts w:ascii="ITC Officina Sans Book" w:hAnsi="ITC Officina Sans Book"/>
                          <w:sz w:val="24"/>
                          <w:szCs w:val="24"/>
                        </w:rPr>
                        <w:t xml:space="preserve">Klimawandel und </w:t>
                      </w:r>
                      <w:r w:rsidRPr="00731B32">
                        <w:rPr>
                          <w:rFonts w:ascii="ITC Officina Sans Book" w:hAnsi="ITC Officina Sans Book"/>
                          <w:sz w:val="24"/>
                          <w:szCs w:val="24"/>
                        </w:rPr>
                        <w:t>Weltklimakonferenz</w:t>
                      </w:r>
                    </w:p>
                    <w:p w:rsidR="00DE3EEF" w:rsidRPr="00736243" w:rsidRDefault="00DE3EEF" w:rsidP="00DE3EEF">
                      <w:pPr>
                        <w:pStyle w:val="Listenabsatz"/>
                        <w:numPr>
                          <w:ilvl w:val="0"/>
                          <w:numId w:val="11"/>
                        </w:numPr>
                        <w:autoSpaceDE w:val="0"/>
                        <w:autoSpaceDN w:val="0"/>
                        <w:adjustRightInd w:val="0"/>
                        <w:spacing w:after="0" w:line="240" w:lineRule="auto"/>
                        <w:rPr>
                          <w:rFonts w:ascii="ITC Officina Sans Book" w:hAnsi="ITC Officina Sans Book"/>
                          <w:sz w:val="24"/>
                          <w:szCs w:val="24"/>
                        </w:rPr>
                      </w:pPr>
                      <w:r w:rsidRPr="00736243">
                        <w:rPr>
                          <w:rFonts w:ascii="ITC Officina Sans Book" w:hAnsi="ITC Officina Sans Book"/>
                          <w:sz w:val="24"/>
                          <w:szCs w:val="24"/>
                        </w:rPr>
                        <w:t>Wichtige Begriffe</w:t>
                      </w:r>
                    </w:p>
                    <w:p w:rsidR="00DE3EEF" w:rsidRPr="00CF0B7F" w:rsidRDefault="00DE3EEF" w:rsidP="00DE3EEF">
                      <w:pPr>
                        <w:autoSpaceDE w:val="0"/>
                        <w:autoSpaceDN w:val="0"/>
                        <w:adjustRightInd w:val="0"/>
                        <w:spacing w:after="0" w:line="240" w:lineRule="auto"/>
                        <w:ind w:left="425" w:hanging="283"/>
                        <w:rPr>
                          <w:szCs w:val="24"/>
                        </w:rPr>
                      </w:pPr>
                    </w:p>
                    <w:p w:rsidR="00DE3EEF" w:rsidRDefault="00DE3EEF" w:rsidP="00DE3EEF"/>
                    <w:p w:rsidR="00DE3EEF" w:rsidRDefault="00DE3EEF" w:rsidP="00DE3EEF"/>
                  </w:txbxContent>
                </v:textbox>
              </v:shape>
            </w:pict>
          </mc:Fallback>
        </mc:AlternateContent>
      </w:r>
    </w:p>
    <w:p w:rsidR="00DE3EEF" w:rsidRPr="009F3151" w:rsidRDefault="00DE3EEF" w:rsidP="00DE3EEF">
      <w:pPr>
        <w:autoSpaceDE w:val="0"/>
        <w:autoSpaceDN w:val="0"/>
        <w:adjustRightInd w:val="0"/>
        <w:spacing w:after="0"/>
        <w:jc w:val="center"/>
        <w:rPr>
          <w:b/>
          <w:sz w:val="40"/>
          <w:szCs w:val="40"/>
        </w:rPr>
      </w:pPr>
    </w:p>
    <w:p w:rsidR="00DE3EEF" w:rsidRPr="009F3151" w:rsidRDefault="00DE3EEF" w:rsidP="00DE3EEF">
      <w:pPr>
        <w:autoSpaceDE w:val="0"/>
        <w:autoSpaceDN w:val="0"/>
        <w:adjustRightInd w:val="0"/>
        <w:spacing w:after="0"/>
        <w:jc w:val="center"/>
        <w:rPr>
          <w:b/>
          <w:sz w:val="40"/>
          <w:szCs w:val="40"/>
        </w:rPr>
      </w:pPr>
    </w:p>
    <w:p w:rsidR="00DE3EEF" w:rsidRPr="009F3151" w:rsidRDefault="00DE3EEF" w:rsidP="00DE3EEF">
      <w:pPr>
        <w:autoSpaceDE w:val="0"/>
        <w:autoSpaceDN w:val="0"/>
        <w:adjustRightInd w:val="0"/>
        <w:spacing w:after="0"/>
        <w:jc w:val="center"/>
        <w:rPr>
          <w:b/>
          <w:sz w:val="40"/>
          <w:szCs w:val="40"/>
        </w:rPr>
      </w:pPr>
    </w:p>
    <w:p w:rsidR="00DE3EEF" w:rsidRPr="009F3151" w:rsidRDefault="00DE3EEF" w:rsidP="00DE3EEF">
      <w:pPr>
        <w:autoSpaceDE w:val="0"/>
        <w:autoSpaceDN w:val="0"/>
        <w:adjustRightInd w:val="0"/>
        <w:spacing w:after="0"/>
        <w:jc w:val="center"/>
        <w:rPr>
          <w:b/>
          <w:sz w:val="36"/>
          <w:szCs w:val="36"/>
        </w:rPr>
      </w:pPr>
    </w:p>
    <w:p w:rsidR="00DE3EEF" w:rsidRPr="009F3151" w:rsidRDefault="00DE3EEF" w:rsidP="00DE3EEF">
      <w:pPr>
        <w:autoSpaceDE w:val="0"/>
        <w:autoSpaceDN w:val="0"/>
        <w:adjustRightInd w:val="0"/>
        <w:spacing w:after="0"/>
        <w:jc w:val="center"/>
        <w:rPr>
          <w:b/>
          <w:sz w:val="40"/>
          <w:szCs w:val="40"/>
        </w:rPr>
      </w:pPr>
    </w:p>
    <w:p w:rsidR="00DE3EEF" w:rsidRPr="009F3151" w:rsidRDefault="00DE3EEF" w:rsidP="00DE3EEF">
      <w:pPr>
        <w:autoSpaceDE w:val="0"/>
        <w:autoSpaceDN w:val="0"/>
        <w:adjustRightInd w:val="0"/>
        <w:spacing w:after="0"/>
        <w:jc w:val="center"/>
        <w:rPr>
          <w:b/>
          <w:sz w:val="40"/>
          <w:szCs w:val="40"/>
        </w:rPr>
      </w:pPr>
    </w:p>
    <w:p w:rsidR="00DE3EEF" w:rsidRDefault="00DE3EEF" w:rsidP="00DE3EEF">
      <w:pPr>
        <w:autoSpaceDE w:val="0"/>
        <w:autoSpaceDN w:val="0"/>
        <w:adjustRightInd w:val="0"/>
        <w:spacing w:after="0" w:line="240" w:lineRule="auto"/>
        <w:rPr>
          <w:b/>
        </w:rPr>
      </w:pPr>
    </w:p>
    <w:p w:rsidR="00DE3EEF" w:rsidRDefault="00DE3EEF" w:rsidP="00DE3EEF">
      <w:pPr>
        <w:autoSpaceDE w:val="0"/>
        <w:autoSpaceDN w:val="0"/>
        <w:adjustRightInd w:val="0"/>
        <w:spacing w:after="0"/>
        <w:rPr>
          <w:szCs w:val="24"/>
        </w:rPr>
      </w:pPr>
      <w:r>
        <w:rPr>
          <w:b/>
          <w:noProof/>
          <w:sz w:val="36"/>
          <w:szCs w:val="36"/>
          <w:lang w:eastAsia="de-DE"/>
        </w:rPr>
        <mc:AlternateContent>
          <mc:Choice Requires="wps">
            <w:drawing>
              <wp:anchor distT="0" distB="0" distL="114300" distR="114300" simplePos="0" relativeHeight="251673600" behindDoc="0" locked="0" layoutInCell="1" allowOverlap="1" wp14:anchorId="5A9A83A1" wp14:editId="74B8A7CE">
                <wp:simplePos x="0" y="0"/>
                <wp:positionH relativeFrom="column">
                  <wp:posOffset>1289050</wp:posOffset>
                </wp:positionH>
                <wp:positionV relativeFrom="paragraph">
                  <wp:posOffset>178435</wp:posOffset>
                </wp:positionV>
                <wp:extent cx="2837815" cy="1281430"/>
                <wp:effectExtent l="0" t="0" r="19685" b="13970"/>
                <wp:wrapNone/>
                <wp:docPr id="24" name="Textfeld 24"/>
                <wp:cNvGraphicFramePr/>
                <a:graphic xmlns:a="http://schemas.openxmlformats.org/drawingml/2006/main">
                  <a:graphicData uri="http://schemas.microsoft.com/office/word/2010/wordprocessingShape">
                    <wps:wsp>
                      <wps:cNvSpPr txBox="1"/>
                      <wps:spPr>
                        <a:xfrm>
                          <a:off x="0" y="0"/>
                          <a:ext cx="2837815" cy="1281430"/>
                        </a:xfrm>
                        <a:prstGeom prst="rect">
                          <a:avLst/>
                        </a:prstGeom>
                        <a:noFill/>
                        <a:ln w="6350">
                          <a:solidFill>
                            <a:schemeClr val="accent1"/>
                          </a:solidFill>
                        </a:ln>
                        <a:effectLst/>
                      </wps:spPr>
                      <wps:txbx>
                        <w:txbxContent>
                          <w:p w:rsidR="00DE3EEF" w:rsidRPr="008B4F7C" w:rsidRDefault="00DE3EEF" w:rsidP="00DE3EEF">
                            <w:pPr>
                              <w:autoSpaceDE w:val="0"/>
                              <w:autoSpaceDN w:val="0"/>
                              <w:adjustRightInd w:val="0"/>
                              <w:spacing w:after="0" w:line="240" w:lineRule="auto"/>
                              <w:rPr>
                                <w:b/>
                              </w:rPr>
                            </w:pPr>
                            <w:r w:rsidRPr="008B4F7C">
                              <w:rPr>
                                <w:b/>
                              </w:rPr>
                              <w:t>Ansprechpartner</w:t>
                            </w:r>
                            <w:r>
                              <w:rPr>
                                <w:b/>
                              </w:rPr>
                              <w:t>/</w:t>
                            </w:r>
                            <w:r w:rsidRPr="008B4F7C">
                              <w:rPr>
                                <w:b/>
                              </w:rPr>
                              <w:t>in:</w:t>
                            </w:r>
                          </w:p>
                          <w:p w:rsidR="00DE3EEF" w:rsidRPr="008B4F7C" w:rsidRDefault="00DE3EEF" w:rsidP="00DE3EEF">
                            <w:pPr>
                              <w:autoSpaceDE w:val="0"/>
                              <w:autoSpaceDN w:val="0"/>
                              <w:adjustRightInd w:val="0"/>
                              <w:spacing w:after="0" w:line="240" w:lineRule="auto"/>
                              <w:rPr>
                                <w:b/>
                              </w:rPr>
                            </w:pPr>
                          </w:p>
                          <w:p w:rsidR="00DE3EEF" w:rsidRPr="008B4F7C" w:rsidRDefault="00DE3EEF" w:rsidP="00DE3EEF">
                            <w:pPr>
                              <w:autoSpaceDE w:val="0"/>
                              <w:autoSpaceDN w:val="0"/>
                              <w:adjustRightInd w:val="0"/>
                              <w:spacing w:after="0" w:line="240" w:lineRule="auto"/>
                            </w:pPr>
                            <w:r>
                              <w:t>…</w:t>
                            </w:r>
                          </w:p>
                          <w:p w:rsidR="00DE3EEF" w:rsidRPr="008B4F7C" w:rsidRDefault="00DE3EEF" w:rsidP="00DE3EEF">
                            <w:pPr>
                              <w:autoSpaceDE w:val="0"/>
                              <w:autoSpaceDN w:val="0"/>
                              <w:adjustRightInd w:val="0"/>
                              <w:spacing w:after="0" w:line="240" w:lineRule="auto"/>
                            </w:pPr>
                          </w:p>
                          <w:p w:rsidR="00DE3EEF" w:rsidRPr="008B4F7C" w:rsidRDefault="00DE3EEF" w:rsidP="00DE3EEF">
                            <w:pPr>
                              <w:autoSpaceDE w:val="0"/>
                              <w:autoSpaceDN w:val="0"/>
                              <w:adjustRightInd w:val="0"/>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A83A1" id="Textfeld 24" o:spid="_x0000_s1035" type="#_x0000_t202" style="position:absolute;margin-left:101.5pt;margin-top:14.05pt;width:223.45pt;height:10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" filled="f" strokecolor="#4f81bd [3204]" strokeweight=".5pt">
                <v:textbox>
                  <w:txbxContent>
                    <w:p w:rsidR="00DE3EEF" w:rsidRPr="008B4F7C" w:rsidRDefault="00DE3EEF" w:rsidP="00DE3EEF">
                      <w:pPr>
                        <w:autoSpaceDE w:val="0"/>
                        <w:autoSpaceDN w:val="0"/>
                        <w:adjustRightInd w:val="0"/>
                        <w:spacing w:after="0" w:line="240" w:lineRule="auto"/>
                        <w:rPr>
                          <w:b/>
                        </w:rPr>
                      </w:pPr>
                      <w:r w:rsidRPr="008B4F7C">
                        <w:rPr>
                          <w:b/>
                        </w:rPr>
                        <w:t>Ansprechpartner</w:t>
                      </w:r>
                      <w:r>
                        <w:rPr>
                          <w:b/>
                        </w:rPr>
                        <w:t>/</w:t>
                      </w:r>
                      <w:r w:rsidRPr="008B4F7C">
                        <w:rPr>
                          <w:b/>
                        </w:rPr>
                        <w:t>in:</w:t>
                      </w:r>
                    </w:p>
                    <w:p w:rsidR="00DE3EEF" w:rsidRPr="008B4F7C" w:rsidRDefault="00DE3EEF" w:rsidP="00DE3EEF">
                      <w:pPr>
                        <w:autoSpaceDE w:val="0"/>
                        <w:autoSpaceDN w:val="0"/>
                        <w:adjustRightInd w:val="0"/>
                        <w:spacing w:after="0" w:line="240" w:lineRule="auto"/>
                        <w:rPr>
                          <w:b/>
                        </w:rPr>
                      </w:pPr>
                    </w:p>
                    <w:p w:rsidR="00DE3EEF" w:rsidRPr="008B4F7C" w:rsidRDefault="00DE3EEF" w:rsidP="00DE3EEF">
                      <w:pPr>
                        <w:autoSpaceDE w:val="0"/>
                        <w:autoSpaceDN w:val="0"/>
                        <w:adjustRightInd w:val="0"/>
                        <w:spacing w:after="0" w:line="240" w:lineRule="auto"/>
                      </w:pPr>
                      <w:r>
                        <w:t>…</w:t>
                      </w:r>
                    </w:p>
                    <w:p w:rsidR="00DE3EEF" w:rsidRPr="008B4F7C" w:rsidRDefault="00DE3EEF" w:rsidP="00DE3EEF">
                      <w:pPr>
                        <w:autoSpaceDE w:val="0"/>
                        <w:autoSpaceDN w:val="0"/>
                        <w:adjustRightInd w:val="0"/>
                        <w:spacing w:after="0" w:line="240" w:lineRule="auto"/>
                      </w:pPr>
                    </w:p>
                    <w:p w:rsidR="00DE3EEF" w:rsidRPr="008B4F7C" w:rsidRDefault="00DE3EEF" w:rsidP="00DE3EEF">
                      <w:pPr>
                        <w:autoSpaceDE w:val="0"/>
                        <w:autoSpaceDN w:val="0"/>
                        <w:adjustRightInd w:val="0"/>
                        <w:spacing w:after="0"/>
                        <w:jc w:val="center"/>
                      </w:pPr>
                    </w:p>
                  </w:txbxContent>
                </v:textbox>
              </v:shape>
            </w:pict>
          </mc:Fallback>
        </mc:AlternateContent>
      </w:r>
    </w:p>
    <w:p w:rsidR="00DE3EEF" w:rsidRDefault="00DE3EEF" w:rsidP="00DE3EEF">
      <w:pPr>
        <w:autoSpaceDE w:val="0"/>
        <w:autoSpaceDN w:val="0"/>
        <w:adjustRightInd w:val="0"/>
        <w:spacing w:after="0"/>
        <w:rPr>
          <w:szCs w:val="24"/>
        </w:rPr>
      </w:pPr>
    </w:p>
    <w:p w:rsidR="00DE3EEF" w:rsidRDefault="00DE3EEF" w:rsidP="00DE3EEF">
      <w:pPr>
        <w:autoSpaceDE w:val="0"/>
        <w:autoSpaceDN w:val="0"/>
        <w:adjustRightInd w:val="0"/>
        <w:spacing w:after="0"/>
        <w:rPr>
          <w:szCs w:val="24"/>
        </w:rPr>
      </w:pPr>
    </w:p>
    <w:p w:rsidR="00DE3EEF" w:rsidRDefault="00DE3EEF" w:rsidP="00DE3EEF">
      <w:pPr>
        <w:autoSpaceDE w:val="0"/>
        <w:autoSpaceDN w:val="0"/>
        <w:adjustRightInd w:val="0"/>
        <w:spacing w:after="0"/>
        <w:rPr>
          <w:szCs w:val="24"/>
        </w:rPr>
      </w:pPr>
    </w:p>
    <w:p w:rsidR="00DE3EEF" w:rsidRDefault="00DE3EEF" w:rsidP="00DE3EEF">
      <w:pPr>
        <w:autoSpaceDE w:val="0"/>
        <w:autoSpaceDN w:val="0"/>
        <w:adjustRightInd w:val="0"/>
        <w:spacing w:after="0"/>
        <w:rPr>
          <w:szCs w:val="24"/>
        </w:rPr>
      </w:pPr>
    </w:p>
    <w:p w:rsidR="00DE3EEF" w:rsidRDefault="00DE3EEF" w:rsidP="00DE3EEF">
      <w:pPr>
        <w:autoSpaceDE w:val="0"/>
        <w:autoSpaceDN w:val="0"/>
        <w:adjustRightInd w:val="0"/>
        <w:spacing w:after="0"/>
        <w:rPr>
          <w:szCs w:val="24"/>
        </w:rPr>
      </w:pPr>
    </w:p>
    <w:p w:rsidR="00DE3EEF" w:rsidRPr="009F3151" w:rsidRDefault="00DE3EEF" w:rsidP="00DE3EEF">
      <w:pPr>
        <w:autoSpaceDE w:val="0"/>
        <w:autoSpaceDN w:val="0"/>
        <w:adjustRightInd w:val="0"/>
        <w:spacing w:after="0"/>
        <w:rPr>
          <w:szCs w:val="24"/>
        </w:rPr>
      </w:pPr>
    </w:p>
    <w:p w:rsidR="00DE3EEF" w:rsidRDefault="00DE3EEF" w:rsidP="00DE3EEF">
      <w:pPr>
        <w:pStyle w:val="berschrift1"/>
        <w:jc w:val="center"/>
        <w:rPr>
          <w:rFonts w:ascii="ITC Officina Sans Book" w:eastAsia="Lucida Sans Unicode" w:hAnsi="ITC Officina Sans Book" w:cs="Times New Roman"/>
          <w:bCs w:val="0"/>
          <w:color w:val="auto"/>
          <w:kern w:val="1"/>
        </w:rPr>
      </w:pPr>
    </w:p>
    <w:p w:rsidR="00DE3EEF" w:rsidRPr="00DD32D0" w:rsidRDefault="00DE3EEF" w:rsidP="00DE3EEF">
      <w:pPr>
        <w:pStyle w:val="berschrift1"/>
        <w:spacing w:before="0"/>
        <w:jc w:val="center"/>
        <w:rPr>
          <w:rFonts w:ascii="ITC Officina Sans Book" w:eastAsia="Lucida Sans Unicode" w:hAnsi="ITC Officina Sans Book" w:cs="Times New Roman"/>
          <w:bCs w:val="0"/>
          <w:color w:val="auto"/>
          <w:kern w:val="1"/>
          <w:sz w:val="32"/>
        </w:rPr>
      </w:pPr>
      <w:r w:rsidRPr="00DD32D0">
        <w:rPr>
          <w:rFonts w:ascii="ITC Officina Sans Book" w:eastAsia="Lucida Sans Unicode" w:hAnsi="ITC Officina Sans Book" w:cs="Times New Roman"/>
          <w:bCs w:val="0"/>
          <w:color w:val="auto"/>
          <w:kern w:val="1"/>
          <w:sz w:val="32"/>
        </w:rPr>
        <w:t>Tagesprogramm</w:t>
      </w:r>
    </w:p>
    <w:p w:rsidR="00DE3EEF" w:rsidRPr="009F3151" w:rsidRDefault="00DE3EEF" w:rsidP="00DE3EEF"/>
    <w:p w:rsidR="00DE3EEF" w:rsidRPr="009F3151" w:rsidRDefault="00DE3EEF" w:rsidP="00DE3EEF">
      <w:pPr>
        <w:jc w:val="both"/>
        <w:rPr>
          <w:b/>
        </w:rPr>
      </w:pPr>
    </w:p>
    <w:p w:rsidR="00DE3EEF" w:rsidRPr="009F3151" w:rsidRDefault="00DE3EEF" w:rsidP="00DE3EEF">
      <w:pPr>
        <w:widowControl w:val="0"/>
        <w:suppressAutoHyphens/>
        <w:spacing w:before="113" w:after="113"/>
        <w:jc w:val="center"/>
        <w:rPr>
          <w:rFonts w:eastAsia="Lucida Sans Unicode" w:cs="Times New Roman"/>
          <w:b/>
          <w:kern w:val="1"/>
          <w:szCs w:val="24"/>
        </w:rPr>
      </w:pPr>
      <w:r>
        <w:rPr>
          <w:rFonts w:eastAsia="Lucida Sans Unicode" w:cs="Times New Roman"/>
          <w:b/>
          <w:kern w:val="1"/>
          <w:szCs w:val="24"/>
        </w:rPr>
        <w:t>2</w:t>
      </w:r>
      <w:r w:rsidRPr="009F3151">
        <w:rPr>
          <w:rFonts w:eastAsia="Lucida Sans Unicode" w:cs="Times New Roman"/>
          <w:b/>
          <w:kern w:val="1"/>
          <w:szCs w:val="24"/>
        </w:rPr>
        <w:t xml:space="preserve">. Leverkusener Klima-Planspiel </w:t>
      </w:r>
    </w:p>
    <w:p w:rsidR="00DE3EEF" w:rsidRPr="009F3151" w:rsidRDefault="00DE3EEF" w:rsidP="00DE3EEF">
      <w:pPr>
        <w:widowControl w:val="0"/>
        <w:suppressAutoHyphens/>
        <w:spacing w:before="113" w:after="113"/>
        <w:jc w:val="center"/>
        <w:rPr>
          <w:rFonts w:eastAsia="Lucida Sans Unicode" w:cs="Times New Roman"/>
          <w:b/>
          <w:kern w:val="1"/>
          <w:szCs w:val="24"/>
        </w:rPr>
      </w:pPr>
      <w:r w:rsidRPr="009F3151">
        <w:rPr>
          <w:rFonts w:eastAsia="Lucida Sans Unicode" w:cs="Times New Roman"/>
          <w:b/>
          <w:kern w:val="1"/>
          <w:szCs w:val="24"/>
        </w:rPr>
        <w:t>anlässlich der Weltklimakonferenz</w:t>
      </w:r>
      <w:r>
        <w:rPr>
          <w:rFonts w:eastAsia="Lucida Sans Unicode" w:cs="Times New Roman"/>
          <w:b/>
          <w:kern w:val="1"/>
          <w:szCs w:val="24"/>
        </w:rPr>
        <w:t xml:space="preserve"> in </w:t>
      </w:r>
      <w:proofErr w:type="spellStart"/>
      <w:r>
        <w:rPr>
          <w:rFonts w:eastAsia="Lucida Sans Unicode" w:cs="Times New Roman"/>
          <w:b/>
          <w:kern w:val="1"/>
          <w:szCs w:val="24"/>
        </w:rPr>
        <w:t>Katovice</w:t>
      </w:r>
      <w:proofErr w:type="spellEnd"/>
      <w:r>
        <w:rPr>
          <w:rFonts w:eastAsia="Lucida Sans Unicode" w:cs="Times New Roman"/>
          <w:b/>
          <w:kern w:val="1"/>
          <w:szCs w:val="24"/>
        </w:rPr>
        <w:t>, Polen</w:t>
      </w:r>
    </w:p>
    <w:p w:rsidR="00DE3EEF" w:rsidRPr="009F3151" w:rsidRDefault="00DE3EEF" w:rsidP="00DE3EEF">
      <w:pPr>
        <w:widowControl w:val="0"/>
        <w:suppressAutoHyphens/>
        <w:spacing w:before="113" w:after="113"/>
        <w:jc w:val="center"/>
        <w:rPr>
          <w:rFonts w:eastAsia="Lucida Sans Unicode" w:cs="Times New Roman"/>
          <w:b/>
          <w:kern w:val="1"/>
          <w:szCs w:val="24"/>
        </w:rPr>
      </w:pPr>
      <w:r>
        <w:rPr>
          <w:rFonts w:eastAsia="Lucida Sans Unicode" w:cs="Times New Roman"/>
          <w:b/>
          <w:kern w:val="1"/>
          <w:szCs w:val="24"/>
        </w:rPr>
        <w:t>30</w:t>
      </w:r>
      <w:r w:rsidRPr="009F3151">
        <w:rPr>
          <w:rFonts w:eastAsia="Lucida Sans Unicode" w:cs="Times New Roman"/>
          <w:b/>
          <w:kern w:val="1"/>
          <w:szCs w:val="24"/>
        </w:rPr>
        <w:t>.11.201</w:t>
      </w:r>
      <w:r>
        <w:rPr>
          <w:rFonts w:eastAsia="Lucida Sans Unicode" w:cs="Times New Roman"/>
          <w:b/>
          <w:kern w:val="1"/>
          <w:szCs w:val="24"/>
        </w:rPr>
        <w:t>8</w:t>
      </w:r>
      <w:r w:rsidRPr="009F3151">
        <w:rPr>
          <w:rFonts w:eastAsia="Lucida Sans Unicode" w:cs="Times New Roman"/>
          <w:b/>
          <w:kern w:val="1"/>
          <w:szCs w:val="24"/>
        </w:rPr>
        <w:t xml:space="preserve"> in Leverkusen</w:t>
      </w:r>
    </w:p>
    <w:p w:rsidR="00DE3EEF" w:rsidRPr="009F3151" w:rsidRDefault="00DE3EEF" w:rsidP="00DE3EEF">
      <w:pPr>
        <w:widowControl w:val="0"/>
        <w:suppressAutoHyphens/>
        <w:spacing w:before="113" w:after="113"/>
        <w:jc w:val="center"/>
        <w:rPr>
          <w:rFonts w:eastAsia="Lucida Sans Unicode" w:cs="Times New Roman"/>
          <w:b/>
          <w:kern w:val="1"/>
          <w:szCs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7846"/>
      </w:tblGrid>
      <w:tr w:rsidR="00DE3EEF" w:rsidRPr="009F3151" w:rsidTr="00EC4C84">
        <w:tc>
          <w:tcPr>
            <w:tcW w:w="1791" w:type="dxa"/>
            <w:shd w:val="clear" w:color="auto" w:fill="auto"/>
          </w:tcPr>
          <w:p w:rsidR="00DE3EEF" w:rsidRPr="009F3151" w:rsidRDefault="00DE3EEF" w:rsidP="00EC4C84">
            <w:pPr>
              <w:widowControl w:val="0"/>
              <w:suppressAutoHyphens/>
              <w:spacing w:before="113" w:after="113"/>
              <w:rPr>
                <w:rFonts w:eastAsia="Lucida Sans Unicode" w:cs="Times New Roman"/>
                <w:kern w:val="1"/>
                <w:szCs w:val="24"/>
              </w:rPr>
            </w:pPr>
            <w:r w:rsidRPr="009F3151">
              <w:rPr>
                <w:rFonts w:eastAsia="Lucida Sans Unicode" w:cs="Times New Roman"/>
                <w:kern w:val="1"/>
                <w:szCs w:val="24"/>
              </w:rPr>
              <w:t>08:30 Uhr</w:t>
            </w:r>
          </w:p>
        </w:tc>
        <w:tc>
          <w:tcPr>
            <w:tcW w:w="7846" w:type="dxa"/>
            <w:shd w:val="clear" w:color="auto" w:fill="auto"/>
          </w:tcPr>
          <w:p w:rsidR="00DE3EEF" w:rsidRPr="009F3151" w:rsidRDefault="00DE3EEF" w:rsidP="00EC4C84">
            <w:pPr>
              <w:widowControl w:val="0"/>
              <w:suppressAutoHyphens/>
              <w:spacing w:before="113" w:after="113"/>
              <w:rPr>
                <w:rFonts w:eastAsia="Lucida Sans Unicode" w:cs="Times New Roman"/>
                <w:kern w:val="1"/>
                <w:szCs w:val="24"/>
              </w:rPr>
            </w:pPr>
            <w:r w:rsidRPr="009F3151">
              <w:rPr>
                <w:rFonts w:eastAsia="Lucida Sans Unicode" w:cs="Times New Roman"/>
                <w:kern w:val="1"/>
                <w:szCs w:val="24"/>
              </w:rPr>
              <w:t xml:space="preserve">Eintreffen der Teilnehmerinnen und Teilnehmer </w:t>
            </w:r>
            <w:r>
              <w:rPr>
                <w:rFonts w:eastAsia="Lucida Sans Unicode" w:cs="Times New Roman"/>
                <w:kern w:val="1"/>
                <w:szCs w:val="24"/>
              </w:rPr>
              <w:t>(TN)</w:t>
            </w:r>
          </w:p>
          <w:p w:rsidR="00DE3EEF" w:rsidRPr="009F3151" w:rsidRDefault="00DE3EEF" w:rsidP="00EC4C84">
            <w:pPr>
              <w:widowControl w:val="0"/>
              <w:suppressAutoHyphens/>
              <w:spacing w:after="113"/>
              <w:rPr>
                <w:rFonts w:eastAsia="Lucida Sans Unicode" w:cs="Times New Roman"/>
                <w:i/>
                <w:kern w:val="1"/>
                <w:szCs w:val="24"/>
              </w:rPr>
            </w:pPr>
            <w:r w:rsidRPr="009F3151">
              <w:rPr>
                <w:rFonts w:eastAsia="Lucida Sans Unicode" w:cs="Times New Roman"/>
                <w:i/>
                <w:kern w:val="1"/>
                <w:szCs w:val="24"/>
              </w:rPr>
              <w:t>Einteilung in Fraktionen und Rollen</w:t>
            </w:r>
          </w:p>
        </w:tc>
      </w:tr>
      <w:tr w:rsidR="00DE3EEF" w:rsidRPr="009F3151" w:rsidTr="00EC4C84">
        <w:tc>
          <w:tcPr>
            <w:tcW w:w="1791" w:type="dxa"/>
            <w:shd w:val="clear" w:color="auto" w:fill="auto"/>
          </w:tcPr>
          <w:p w:rsidR="00DE3EEF" w:rsidRPr="00B73B9C" w:rsidRDefault="00DE3EEF" w:rsidP="00EC4C84">
            <w:pPr>
              <w:widowControl w:val="0"/>
              <w:suppressAutoHyphens/>
              <w:spacing w:before="113" w:after="113"/>
              <w:rPr>
                <w:rFonts w:eastAsia="Lucida Sans Unicode" w:cs="Times New Roman"/>
                <w:kern w:val="1"/>
                <w:szCs w:val="24"/>
              </w:rPr>
            </w:pPr>
            <w:r w:rsidRPr="00B73B9C">
              <w:rPr>
                <w:rFonts w:eastAsia="Lucida Sans Unicode" w:cs="Times New Roman"/>
                <w:kern w:val="1"/>
                <w:szCs w:val="24"/>
              </w:rPr>
              <w:t>09:00 Uhr</w:t>
            </w:r>
          </w:p>
        </w:tc>
        <w:tc>
          <w:tcPr>
            <w:tcW w:w="7846" w:type="dxa"/>
            <w:shd w:val="clear" w:color="auto" w:fill="auto"/>
          </w:tcPr>
          <w:p w:rsidR="00DE3EEF" w:rsidRPr="00B73B9C" w:rsidRDefault="00DE3EEF" w:rsidP="00EC4C84">
            <w:pPr>
              <w:widowControl w:val="0"/>
              <w:suppressAutoHyphens/>
              <w:spacing w:before="113" w:after="0"/>
              <w:rPr>
                <w:rFonts w:eastAsia="Lucida Sans Unicode" w:cs="Times New Roman"/>
                <w:kern w:val="1"/>
                <w:szCs w:val="24"/>
              </w:rPr>
            </w:pPr>
            <w:r w:rsidRPr="00B73B9C">
              <w:rPr>
                <w:rFonts w:eastAsia="Lucida Sans Unicode" w:cs="Times New Roman"/>
                <w:kern w:val="1"/>
                <w:szCs w:val="24"/>
              </w:rPr>
              <w:t xml:space="preserve">Begrüßung durch </w:t>
            </w:r>
            <w:r w:rsidRPr="00B73B9C">
              <w:rPr>
                <w:rFonts w:ascii="Arial" w:hAnsi="Arial"/>
              </w:rPr>
              <w:t>OB Richrath und Foto/Presse</w:t>
            </w:r>
            <w:r w:rsidRPr="00B73B9C">
              <w:rPr>
                <w:rFonts w:eastAsia="Lucida Sans Unicode" w:cs="Times New Roman"/>
                <w:kern w:val="1"/>
                <w:szCs w:val="24"/>
              </w:rPr>
              <w:t xml:space="preserve"> </w:t>
            </w:r>
          </w:p>
        </w:tc>
      </w:tr>
      <w:tr w:rsidR="00DE3EEF" w:rsidRPr="009F3151" w:rsidTr="00EC4C84">
        <w:tc>
          <w:tcPr>
            <w:tcW w:w="1791" w:type="dxa"/>
            <w:shd w:val="clear" w:color="auto" w:fill="auto"/>
          </w:tcPr>
          <w:p w:rsidR="00DE3EEF" w:rsidRPr="00B73B9C" w:rsidRDefault="00DE3EEF" w:rsidP="00EC4C84">
            <w:pPr>
              <w:widowControl w:val="0"/>
              <w:suppressAutoHyphens/>
              <w:spacing w:before="113" w:after="113"/>
              <w:rPr>
                <w:rFonts w:eastAsia="Lucida Sans Unicode" w:cs="Times New Roman"/>
                <w:kern w:val="1"/>
                <w:szCs w:val="24"/>
              </w:rPr>
            </w:pPr>
            <w:r w:rsidRPr="00B73B9C">
              <w:rPr>
                <w:rFonts w:eastAsia="Lucida Sans Unicode" w:cs="Times New Roman"/>
                <w:kern w:val="1"/>
                <w:szCs w:val="24"/>
              </w:rPr>
              <w:t>09:15 Uhr</w:t>
            </w:r>
          </w:p>
        </w:tc>
        <w:tc>
          <w:tcPr>
            <w:tcW w:w="7846" w:type="dxa"/>
            <w:shd w:val="clear" w:color="auto" w:fill="auto"/>
          </w:tcPr>
          <w:p w:rsidR="00DE3EEF" w:rsidRDefault="00DE3EEF" w:rsidP="00EC4C84">
            <w:pPr>
              <w:widowControl w:val="0"/>
              <w:suppressAutoHyphens/>
              <w:spacing w:before="113" w:after="0"/>
              <w:rPr>
                <w:rFonts w:eastAsia="Lucida Sans Unicode" w:cs="Times New Roman"/>
                <w:kern w:val="1"/>
                <w:szCs w:val="24"/>
              </w:rPr>
            </w:pPr>
            <w:r w:rsidRPr="00B73B9C">
              <w:rPr>
                <w:rFonts w:eastAsia="Lucida Sans Unicode" w:cs="Times New Roman"/>
                <w:kern w:val="1"/>
                <w:szCs w:val="24"/>
              </w:rPr>
              <w:t>Einführung durch das NaturGut Ophoven</w:t>
            </w:r>
          </w:p>
          <w:p w:rsidR="00DE3EEF" w:rsidRPr="00B73B9C" w:rsidRDefault="00DE3EEF" w:rsidP="00EC4C84">
            <w:pPr>
              <w:widowControl w:val="0"/>
              <w:suppressAutoHyphens/>
              <w:spacing w:before="113" w:after="0"/>
              <w:rPr>
                <w:rFonts w:eastAsia="Lucida Sans Unicode" w:cs="Times New Roman"/>
                <w:kern w:val="1"/>
                <w:szCs w:val="24"/>
              </w:rPr>
            </w:pPr>
            <w:r w:rsidRPr="00B73B9C">
              <w:rPr>
                <w:rFonts w:eastAsia="Lucida Sans Unicode" w:cs="Times New Roman"/>
                <w:i/>
                <w:kern w:val="1"/>
                <w:szCs w:val="24"/>
              </w:rPr>
              <w:t>Vorstellung des Ablaufs</w:t>
            </w:r>
          </w:p>
        </w:tc>
      </w:tr>
      <w:tr w:rsidR="00DE3EEF" w:rsidRPr="009F3151" w:rsidTr="00EC4C84">
        <w:tc>
          <w:tcPr>
            <w:tcW w:w="1791" w:type="dxa"/>
            <w:shd w:val="clear" w:color="auto" w:fill="auto"/>
          </w:tcPr>
          <w:p w:rsidR="00DE3EEF" w:rsidRPr="009F3151" w:rsidRDefault="00DE3EEF" w:rsidP="00EC4C84">
            <w:pPr>
              <w:widowControl w:val="0"/>
              <w:suppressAutoHyphens/>
              <w:spacing w:before="113" w:after="113"/>
              <w:rPr>
                <w:rFonts w:eastAsia="Lucida Sans Unicode" w:cs="Times New Roman"/>
                <w:b/>
                <w:kern w:val="1"/>
                <w:szCs w:val="24"/>
              </w:rPr>
            </w:pPr>
            <w:r>
              <w:rPr>
                <w:rFonts w:eastAsia="Lucida Sans Unicode" w:cs="Times New Roman"/>
                <w:kern w:val="1"/>
                <w:szCs w:val="24"/>
              </w:rPr>
              <w:t>09:3</w:t>
            </w:r>
            <w:r w:rsidRPr="009F3151">
              <w:rPr>
                <w:rFonts w:eastAsia="Lucida Sans Unicode" w:cs="Times New Roman"/>
                <w:kern w:val="1"/>
                <w:szCs w:val="24"/>
              </w:rPr>
              <w:t>0 Uhr</w:t>
            </w:r>
          </w:p>
        </w:tc>
        <w:tc>
          <w:tcPr>
            <w:tcW w:w="7846" w:type="dxa"/>
            <w:shd w:val="clear" w:color="auto" w:fill="auto"/>
          </w:tcPr>
          <w:p w:rsidR="00DE3EEF" w:rsidRPr="00B73B9C" w:rsidRDefault="00DE3EEF" w:rsidP="00EC4C84">
            <w:pPr>
              <w:widowControl w:val="0"/>
              <w:suppressAutoHyphens/>
              <w:spacing w:before="113" w:after="0"/>
              <w:rPr>
                <w:rFonts w:eastAsia="Lucida Sans Unicode" w:cs="Times New Roman"/>
                <w:kern w:val="1"/>
                <w:szCs w:val="24"/>
              </w:rPr>
            </w:pPr>
            <w:r w:rsidRPr="00B73B9C">
              <w:rPr>
                <w:rFonts w:eastAsia="Lucida Sans Unicode" w:cs="Times New Roman"/>
                <w:kern w:val="1"/>
                <w:szCs w:val="24"/>
              </w:rPr>
              <w:t xml:space="preserve">Erste Beratung der Fraktionen in separaten Räumen: </w:t>
            </w:r>
          </w:p>
          <w:p w:rsidR="00DE3EEF" w:rsidRPr="009F3151" w:rsidRDefault="00DE3EEF" w:rsidP="00EC4C84">
            <w:pPr>
              <w:widowControl w:val="0"/>
              <w:suppressAutoHyphens/>
              <w:spacing w:before="113" w:after="0"/>
              <w:rPr>
                <w:rFonts w:eastAsia="Lucida Sans Unicode" w:cs="Times New Roman"/>
                <w:b/>
                <w:kern w:val="1"/>
                <w:szCs w:val="24"/>
              </w:rPr>
            </w:pPr>
            <w:r w:rsidRPr="00B73B9C">
              <w:rPr>
                <w:rFonts w:eastAsia="Lucida Sans Unicode" w:cs="Times New Roman"/>
                <w:i/>
                <w:kern w:val="1"/>
                <w:szCs w:val="24"/>
              </w:rPr>
              <w:t>Wahl eines Fraktionssprechers oder einer -sprecherin, Sichtung der Unterlagen, Diskussion der eigenen Position</w:t>
            </w:r>
          </w:p>
        </w:tc>
      </w:tr>
      <w:tr w:rsidR="00DE3EEF" w:rsidRPr="009F3151" w:rsidTr="00EC4C84">
        <w:tc>
          <w:tcPr>
            <w:tcW w:w="1791" w:type="dxa"/>
            <w:shd w:val="clear" w:color="auto" w:fill="auto"/>
          </w:tcPr>
          <w:p w:rsidR="00DE3EEF" w:rsidRPr="009F3151" w:rsidRDefault="00DE3EEF" w:rsidP="00EC4C84">
            <w:pPr>
              <w:widowControl w:val="0"/>
              <w:suppressAutoHyphens/>
              <w:spacing w:before="113" w:after="113"/>
              <w:rPr>
                <w:rFonts w:eastAsia="Lucida Sans Unicode" w:cs="Times New Roman"/>
                <w:kern w:val="1"/>
                <w:szCs w:val="24"/>
              </w:rPr>
            </w:pPr>
            <w:r w:rsidRPr="009F3151">
              <w:rPr>
                <w:rFonts w:eastAsia="Lucida Sans Unicode" w:cs="Times New Roman"/>
                <w:kern w:val="1"/>
                <w:szCs w:val="24"/>
              </w:rPr>
              <w:t>10:</w:t>
            </w:r>
            <w:r>
              <w:rPr>
                <w:rFonts w:eastAsia="Lucida Sans Unicode" w:cs="Times New Roman"/>
                <w:kern w:val="1"/>
                <w:szCs w:val="24"/>
              </w:rPr>
              <w:t>3</w:t>
            </w:r>
            <w:r w:rsidRPr="009F3151">
              <w:rPr>
                <w:rFonts w:eastAsia="Lucida Sans Unicode" w:cs="Times New Roman"/>
                <w:kern w:val="1"/>
                <w:szCs w:val="24"/>
              </w:rPr>
              <w:t>0 Uhr</w:t>
            </w:r>
          </w:p>
        </w:tc>
        <w:tc>
          <w:tcPr>
            <w:tcW w:w="7846" w:type="dxa"/>
            <w:shd w:val="clear" w:color="auto" w:fill="auto"/>
          </w:tcPr>
          <w:p w:rsidR="00DE3EEF" w:rsidRPr="009F3151" w:rsidRDefault="00DE3EEF" w:rsidP="00EC4C84">
            <w:pPr>
              <w:widowControl w:val="0"/>
              <w:suppressAutoHyphens/>
              <w:spacing w:before="113" w:after="0"/>
              <w:rPr>
                <w:rFonts w:eastAsia="Lucida Sans Unicode" w:cs="Times New Roman"/>
                <w:kern w:val="1"/>
                <w:szCs w:val="24"/>
              </w:rPr>
            </w:pPr>
            <w:r w:rsidRPr="009F3151">
              <w:rPr>
                <w:rFonts w:eastAsia="Lucida Sans Unicode" w:cs="Times New Roman"/>
                <w:kern w:val="1"/>
                <w:szCs w:val="24"/>
              </w:rPr>
              <w:t>„Koalitionsgespräche“ unter den Fraktionen</w:t>
            </w:r>
          </w:p>
          <w:p w:rsidR="00DE3EEF" w:rsidRPr="009F3151" w:rsidRDefault="00DE3EEF" w:rsidP="00EC4C84">
            <w:pPr>
              <w:widowControl w:val="0"/>
              <w:suppressAutoHyphens/>
              <w:spacing w:before="113" w:after="113"/>
              <w:rPr>
                <w:rFonts w:eastAsia="Lucida Sans Unicode" w:cs="Times New Roman"/>
                <w:kern w:val="1"/>
                <w:szCs w:val="24"/>
              </w:rPr>
            </w:pPr>
            <w:r w:rsidRPr="009F3151">
              <w:rPr>
                <w:rFonts w:eastAsia="Lucida Sans Unicode" w:cs="Times New Roman"/>
                <w:i/>
                <w:kern w:val="1"/>
                <w:szCs w:val="24"/>
              </w:rPr>
              <w:t>Austausch über Positionen und Erstellung gemeinsamer Änderungsanträge, Finden von Mehrheiten</w:t>
            </w:r>
          </w:p>
        </w:tc>
      </w:tr>
      <w:tr w:rsidR="00DE3EEF" w:rsidRPr="009F3151" w:rsidTr="00EC4C84">
        <w:tc>
          <w:tcPr>
            <w:tcW w:w="1791" w:type="dxa"/>
            <w:shd w:val="clear" w:color="auto" w:fill="auto"/>
          </w:tcPr>
          <w:p w:rsidR="00DE3EEF" w:rsidRPr="009F3151" w:rsidRDefault="00DE3EEF" w:rsidP="00EC4C84">
            <w:pPr>
              <w:widowControl w:val="0"/>
              <w:suppressAutoHyphens/>
              <w:spacing w:before="113" w:after="113"/>
              <w:rPr>
                <w:rFonts w:eastAsia="Lucida Sans Unicode" w:cs="Times New Roman"/>
                <w:kern w:val="1"/>
                <w:szCs w:val="24"/>
              </w:rPr>
            </w:pPr>
            <w:r>
              <w:rPr>
                <w:rFonts w:eastAsia="Lucida Sans Unicode" w:cs="Times New Roman"/>
                <w:kern w:val="1"/>
                <w:szCs w:val="24"/>
              </w:rPr>
              <w:t>11:00</w:t>
            </w:r>
            <w:r w:rsidRPr="009F3151">
              <w:rPr>
                <w:rFonts w:eastAsia="Lucida Sans Unicode" w:cs="Times New Roman"/>
                <w:kern w:val="1"/>
                <w:szCs w:val="24"/>
              </w:rPr>
              <w:t xml:space="preserve"> Uhr</w:t>
            </w:r>
          </w:p>
        </w:tc>
        <w:tc>
          <w:tcPr>
            <w:tcW w:w="7846" w:type="dxa"/>
            <w:shd w:val="clear" w:color="auto" w:fill="auto"/>
          </w:tcPr>
          <w:p w:rsidR="00DE3EEF" w:rsidRPr="009F3151" w:rsidRDefault="00DE3EEF" w:rsidP="00EC4C84">
            <w:pPr>
              <w:widowControl w:val="0"/>
              <w:suppressAutoHyphens/>
              <w:spacing w:before="113" w:after="0"/>
              <w:rPr>
                <w:rFonts w:eastAsia="Lucida Sans Unicode" w:cs="Times New Roman"/>
                <w:i/>
                <w:kern w:val="1"/>
                <w:szCs w:val="24"/>
              </w:rPr>
            </w:pPr>
            <w:r w:rsidRPr="009F3151">
              <w:rPr>
                <w:rFonts w:eastAsia="Lucida Sans Unicode" w:cs="Times New Roman"/>
                <w:kern w:val="1"/>
                <w:szCs w:val="24"/>
              </w:rPr>
              <w:t>Konferenzpause</w:t>
            </w:r>
          </w:p>
        </w:tc>
      </w:tr>
      <w:tr w:rsidR="00DE3EEF" w:rsidRPr="009F3151" w:rsidTr="00EC4C84">
        <w:tc>
          <w:tcPr>
            <w:tcW w:w="1791" w:type="dxa"/>
            <w:shd w:val="clear" w:color="auto" w:fill="auto"/>
          </w:tcPr>
          <w:p w:rsidR="00DE3EEF" w:rsidRPr="009F3151" w:rsidRDefault="00DE3EEF" w:rsidP="00EC4C84">
            <w:pPr>
              <w:widowControl w:val="0"/>
              <w:suppressAutoHyphens/>
              <w:spacing w:before="113" w:after="113"/>
              <w:rPr>
                <w:rFonts w:eastAsia="Lucida Sans Unicode" w:cs="Times New Roman"/>
                <w:kern w:val="1"/>
                <w:szCs w:val="24"/>
              </w:rPr>
            </w:pPr>
            <w:r>
              <w:rPr>
                <w:rFonts w:eastAsia="Lucida Sans Unicode" w:cs="Times New Roman"/>
                <w:kern w:val="1"/>
                <w:szCs w:val="24"/>
              </w:rPr>
              <w:t>11:15</w:t>
            </w:r>
            <w:r w:rsidRPr="009F3151">
              <w:rPr>
                <w:rFonts w:eastAsia="Lucida Sans Unicode" w:cs="Times New Roman"/>
                <w:kern w:val="1"/>
                <w:szCs w:val="24"/>
              </w:rPr>
              <w:t xml:space="preserve"> Uhr</w:t>
            </w:r>
          </w:p>
        </w:tc>
        <w:tc>
          <w:tcPr>
            <w:tcW w:w="7846" w:type="dxa"/>
            <w:shd w:val="clear" w:color="auto" w:fill="auto"/>
          </w:tcPr>
          <w:p w:rsidR="00DE3EEF" w:rsidRPr="009F3151" w:rsidRDefault="00DE3EEF" w:rsidP="00EC4C84">
            <w:pPr>
              <w:widowControl w:val="0"/>
              <w:suppressAutoHyphens/>
              <w:spacing w:before="113" w:after="113"/>
              <w:rPr>
                <w:rFonts w:eastAsia="Lucida Sans Unicode" w:cs="Times New Roman"/>
                <w:kern w:val="1"/>
                <w:szCs w:val="24"/>
              </w:rPr>
            </w:pPr>
            <w:r w:rsidRPr="009F3151">
              <w:rPr>
                <w:rFonts w:eastAsia="Lucida Sans Unicode" w:cs="Times New Roman"/>
                <w:kern w:val="1"/>
                <w:szCs w:val="24"/>
              </w:rPr>
              <w:t xml:space="preserve">Zweite Beratung der Fraktionen </w:t>
            </w:r>
          </w:p>
          <w:p w:rsidR="00DE3EEF" w:rsidRPr="009F3151" w:rsidRDefault="00DE3EEF" w:rsidP="00EC4C84">
            <w:pPr>
              <w:widowControl w:val="0"/>
              <w:suppressAutoHyphens/>
              <w:spacing w:before="113" w:after="113"/>
              <w:rPr>
                <w:rFonts w:eastAsia="Lucida Sans Unicode" w:cs="Times New Roman"/>
                <w:i/>
                <w:kern w:val="1"/>
                <w:szCs w:val="24"/>
              </w:rPr>
            </w:pPr>
            <w:r w:rsidRPr="009F3151">
              <w:rPr>
                <w:rFonts w:eastAsia="Lucida Sans Unicode" w:cs="Times New Roman"/>
                <w:i/>
                <w:kern w:val="1"/>
                <w:szCs w:val="24"/>
              </w:rPr>
              <w:t>Fertigstellung von Änderungsanträgen und</w:t>
            </w:r>
            <w:r>
              <w:rPr>
                <w:rFonts w:eastAsia="Lucida Sans Unicode" w:cs="Times New Roman"/>
                <w:i/>
                <w:kern w:val="1"/>
                <w:szCs w:val="24"/>
              </w:rPr>
              <w:t xml:space="preserve"> Erstellen von Redemanuskripten/</w:t>
            </w:r>
            <w:r w:rsidRPr="009F3151">
              <w:rPr>
                <w:rFonts w:eastAsia="Lucida Sans Unicode" w:cs="Times New Roman"/>
                <w:i/>
                <w:kern w:val="1"/>
                <w:szCs w:val="24"/>
              </w:rPr>
              <w:t>Argumentationsvorlagen</w:t>
            </w:r>
          </w:p>
        </w:tc>
      </w:tr>
      <w:tr w:rsidR="00DE3EEF" w:rsidRPr="009F3151" w:rsidTr="00EC4C84">
        <w:tc>
          <w:tcPr>
            <w:tcW w:w="1791" w:type="dxa"/>
            <w:shd w:val="clear" w:color="auto" w:fill="auto"/>
          </w:tcPr>
          <w:p w:rsidR="00DE3EEF" w:rsidRPr="009F3151" w:rsidRDefault="00DE3EEF" w:rsidP="00EC4C84">
            <w:pPr>
              <w:widowControl w:val="0"/>
              <w:suppressAutoHyphens/>
              <w:spacing w:before="113" w:after="113"/>
              <w:rPr>
                <w:rFonts w:eastAsia="Lucida Sans Unicode" w:cs="Times New Roman"/>
                <w:kern w:val="1"/>
                <w:szCs w:val="24"/>
              </w:rPr>
            </w:pPr>
            <w:r>
              <w:rPr>
                <w:rFonts w:eastAsia="Lucida Sans Unicode" w:cs="Times New Roman"/>
                <w:kern w:val="1"/>
                <w:szCs w:val="24"/>
              </w:rPr>
              <w:t>12:00</w:t>
            </w:r>
            <w:r w:rsidRPr="009F3151">
              <w:rPr>
                <w:rFonts w:eastAsia="Lucida Sans Unicode" w:cs="Times New Roman"/>
                <w:kern w:val="1"/>
                <w:szCs w:val="24"/>
              </w:rPr>
              <w:t xml:space="preserve"> Uhr </w:t>
            </w:r>
          </w:p>
        </w:tc>
        <w:tc>
          <w:tcPr>
            <w:tcW w:w="7846" w:type="dxa"/>
            <w:shd w:val="clear" w:color="auto" w:fill="auto"/>
          </w:tcPr>
          <w:p w:rsidR="00DE3EEF" w:rsidRPr="009F3151" w:rsidRDefault="00DE3EEF" w:rsidP="00EC4C84">
            <w:pPr>
              <w:widowControl w:val="0"/>
              <w:suppressAutoHyphens/>
              <w:spacing w:before="113" w:after="0"/>
              <w:rPr>
                <w:rFonts w:eastAsia="Lucida Sans Unicode" w:cs="Times New Roman"/>
                <w:kern w:val="1"/>
                <w:szCs w:val="24"/>
              </w:rPr>
            </w:pPr>
            <w:r w:rsidRPr="009F3151">
              <w:rPr>
                <w:rFonts w:eastAsia="Lucida Sans Unicode" w:cs="Times New Roman"/>
                <w:kern w:val="1"/>
                <w:szCs w:val="24"/>
              </w:rPr>
              <w:t>Plenum: Ratssitzung</w:t>
            </w:r>
            <w:r>
              <w:rPr>
                <w:rFonts w:eastAsia="Lucida Sans Unicode" w:cs="Times New Roman"/>
                <w:kern w:val="1"/>
                <w:szCs w:val="24"/>
              </w:rPr>
              <w:t xml:space="preserve"> und Abstimmung</w:t>
            </w:r>
          </w:p>
        </w:tc>
      </w:tr>
      <w:tr w:rsidR="00DE3EEF" w:rsidRPr="009F3151" w:rsidTr="00EC4C84">
        <w:tc>
          <w:tcPr>
            <w:tcW w:w="1791" w:type="dxa"/>
            <w:shd w:val="clear" w:color="auto" w:fill="auto"/>
          </w:tcPr>
          <w:p w:rsidR="00DE3EEF" w:rsidRPr="00B73B9C" w:rsidRDefault="00DE3EEF" w:rsidP="00EC4C84">
            <w:pPr>
              <w:widowControl w:val="0"/>
              <w:suppressAutoHyphens/>
              <w:spacing w:before="113" w:after="113"/>
              <w:rPr>
                <w:rFonts w:eastAsia="Lucida Sans Unicode" w:cs="Times New Roman"/>
                <w:kern w:val="1"/>
                <w:szCs w:val="24"/>
              </w:rPr>
            </w:pPr>
            <w:r w:rsidRPr="00B73B9C">
              <w:rPr>
                <w:rFonts w:eastAsia="Lucida Sans Unicode" w:cs="Times New Roman"/>
                <w:kern w:val="1"/>
                <w:szCs w:val="24"/>
              </w:rPr>
              <w:t>13:00 Uhr</w:t>
            </w:r>
          </w:p>
        </w:tc>
        <w:tc>
          <w:tcPr>
            <w:tcW w:w="7846" w:type="dxa"/>
            <w:shd w:val="clear" w:color="auto" w:fill="auto"/>
          </w:tcPr>
          <w:p w:rsidR="00DE3EEF" w:rsidRPr="00B73B9C" w:rsidRDefault="00DE3EEF" w:rsidP="00EC4C84">
            <w:pPr>
              <w:widowControl w:val="0"/>
              <w:suppressAutoHyphens/>
              <w:spacing w:before="113" w:after="0"/>
              <w:rPr>
                <w:rFonts w:eastAsia="Lucida Sans Unicode" w:cs="Times New Roman"/>
                <w:kern w:val="1"/>
                <w:szCs w:val="24"/>
              </w:rPr>
            </w:pPr>
            <w:r w:rsidRPr="00B73B9C">
              <w:rPr>
                <w:rFonts w:eastAsia="Lucida Sans Unicode" w:cs="Times New Roman"/>
                <w:kern w:val="1"/>
                <w:szCs w:val="24"/>
              </w:rPr>
              <w:t>Ende der Veranstaltung</w:t>
            </w:r>
          </w:p>
        </w:tc>
      </w:tr>
    </w:tbl>
    <w:p w:rsidR="00DE3EEF" w:rsidRPr="009F3151" w:rsidRDefault="00DE3EEF" w:rsidP="00DE3EEF">
      <w:pPr>
        <w:widowControl w:val="0"/>
        <w:suppressAutoHyphens/>
        <w:spacing w:before="113" w:after="113"/>
        <w:rPr>
          <w:rFonts w:eastAsia="Lucida Sans Unicode" w:cs="Times New Roman"/>
          <w:kern w:val="1"/>
          <w:szCs w:val="24"/>
        </w:rPr>
      </w:pPr>
    </w:p>
    <w:p w:rsidR="00DE3EEF" w:rsidRPr="009F3151" w:rsidRDefault="00DE3EEF" w:rsidP="00DE3EEF">
      <w:pPr>
        <w:jc w:val="both"/>
        <w:rPr>
          <w:b/>
        </w:rPr>
        <w:sectPr w:rsidR="00DE3EEF" w:rsidRPr="009F3151" w:rsidSect="00DB6972">
          <w:headerReference w:type="default" r:id="rId17"/>
          <w:footerReference w:type="default" r:id="rId18"/>
          <w:pgSz w:w="11906" w:h="16838"/>
          <w:pgMar w:top="1417" w:right="1417" w:bottom="1134" w:left="1417" w:header="708" w:footer="708" w:gutter="0"/>
          <w:cols w:space="708"/>
          <w:titlePg/>
          <w:docGrid w:linePitch="360"/>
        </w:sectPr>
      </w:pPr>
    </w:p>
    <w:p w:rsidR="00DE3EEF" w:rsidRPr="009F3151" w:rsidRDefault="00DE3EEF" w:rsidP="00DE3EEF">
      <w:pPr>
        <w:pStyle w:val="berschrift1"/>
        <w:rPr>
          <w:rFonts w:ascii="ITC Officina Sans Book" w:eastAsia="Lucida Sans Unicode" w:hAnsi="ITC Officina Sans Book" w:cs="Times New Roman"/>
          <w:bCs w:val="0"/>
          <w:color w:val="auto"/>
          <w:kern w:val="1"/>
        </w:rPr>
      </w:pPr>
      <w:r w:rsidRPr="009F3151">
        <w:rPr>
          <w:rFonts w:ascii="ITC Officina Sans Book" w:eastAsia="Lucida Sans Unicode" w:hAnsi="ITC Officina Sans Book" w:cs="Times New Roman"/>
          <w:bCs w:val="0"/>
          <w:color w:val="auto"/>
          <w:kern w:val="1"/>
        </w:rPr>
        <w:lastRenderedPageBreak/>
        <w:t>Hinweise zum Ablauf und zum Verhalten</w:t>
      </w:r>
    </w:p>
    <w:p w:rsidR="00DE3EEF" w:rsidRPr="009F3151" w:rsidRDefault="00DE3EEF" w:rsidP="00DE3EEF">
      <w:pPr>
        <w:autoSpaceDE w:val="0"/>
        <w:autoSpaceDN w:val="0"/>
        <w:adjustRightInd w:val="0"/>
        <w:spacing w:after="0"/>
        <w:rPr>
          <w:b/>
        </w:rPr>
      </w:pPr>
    </w:p>
    <w:p w:rsidR="00DE3EEF" w:rsidRDefault="00DE3EEF" w:rsidP="00DE3EEF">
      <w:pPr>
        <w:autoSpaceDE w:val="0"/>
        <w:autoSpaceDN w:val="0"/>
        <w:adjustRightInd w:val="0"/>
        <w:spacing w:after="0"/>
        <w:rPr>
          <w:b/>
        </w:rPr>
      </w:pPr>
      <w:r w:rsidRPr="009F3151">
        <w:rPr>
          <w:b/>
        </w:rPr>
        <w:t>Liebe Teilnehme</w:t>
      </w:r>
      <w:r>
        <w:rPr>
          <w:b/>
        </w:rPr>
        <w:t>nde</w:t>
      </w:r>
      <w:r w:rsidRPr="009F3151">
        <w:rPr>
          <w:b/>
        </w:rPr>
        <w:t>,</w:t>
      </w:r>
    </w:p>
    <w:p w:rsidR="00DE3EEF" w:rsidRDefault="00DE3EEF" w:rsidP="00DE3EEF">
      <w:pPr>
        <w:spacing w:after="0"/>
        <w:jc w:val="both"/>
      </w:pPr>
      <w:r>
        <w:t xml:space="preserve">bald werdet ihr an unserem </w:t>
      </w:r>
      <w:r w:rsidRPr="009F3151">
        <w:t xml:space="preserve">Klima-Planspiel teilnehmen. </w:t>
      </w:r>
      <w:r>
        <w:t>I</w:t>
      </w:r>
      <w:r w:rsidRPr="009F3151">
        <w:t xml:space="preserve">hr </w:t>
      </w:r>
      <w:r>
        <w:t xml:space="preserve">seid dann </w:t>
      </w:r>
      <w:r w:rsidRPr="009F3151">
        <w:t xml:space="preserve">keine Schülerinnen und Schüler, sondern Politikerinnen und Politiker im Rat der Stadt Leverkusen. Denkt daran: </w:t>
      </w:r>
      <w:r>
        <w:t>Die</w:t>
      </w:r>
      <w:r w:rsidRPr="009F3151">
        <w:t xml:space="preserve"> </w:t>
      </w:r>
      <w:r>
        <w:t>Weltk</w:t>
      </w:r>
      <w:r w:rsidRPr="009F3151">
        <w:t xml:space="preserve">limakonferenz </w:t>
      </w:r>
      <w:r>
        <w:t xml:space="preserve">in </w:t>
      </w:r>
      <w:proofErr w:type="spellStart"/>
      <w:r>
        <w:t>Katovice</w:t>
      </w:r>
      <w:proofErr w:type="spellEnd"/>
      <w:r>
        <w:t xml:space="preserve">, Polen </w:t>
      </w:r>
      <w:r w:rsidRPr="009F3151">
        <w:t xml:space="preserve">kann </w:t>
      </w:r>
      <w:r>
        <w:t>die Probleme nicht alleine lösen. W</w:t>
      </w:r>
      <w:r w:rsidRPr="009F3151">
        <w:t>orauf es ankommt</w:t>
      </w:r>
      <w:r>
        <w:t>,</w:t>
      </w:r>
      <w:r w:rsidRPr="009F3151">
        <w:t xml:space="preserve"> ist, dass jeder Einzelne, jede Stadt und jedes Dorf in</w:t>
      </w:r>
      <w:r>
        <w:t xml:space="preserve"> jedem Land mitmacht beim </w:t>
      </w:r>
      <w:r w:rsidRPr="009F3151">
        <w:t xml:space="preserve">Klimaschutz. Wie genau das aussehen kann, das sollt ihr miteinander diskutieren. </w:t>
      </w:r>
    </w:p>
    <w:p w:rsidR="00DE3EEF" w:rsidRPr="009F3151" w:rsidRDefault="00DE3EEF" w:rsidP="00DE3EEF">
      <w:pPr>
        <w:autoSpaceDE w:val="0"/>
        <w:autoSpaceDN w:val="0"/>
        <w:adjustRightInd w:val="0"/>
        <w:spacing w:after="0"/>
      </w:pPr>
      <w:r>
        <w:t>Wir freuen uns auf euch</w:t>
      </w:r>
      <w:r w:rsidRPr="009F3151">
        <w:t xml:space="preserve"> und das Planspiel!</w:t>
      </w:r>
    </w:p>
    <w:p w:rsidR="00DE3EEF" w:rsidRPr="009F3151" w:rsidRDefault="00DE3EEF" w:rsidP="00DE3EEF">
      <w:pPr>
        <w:autoSpaceDE w:val="0"/>
        <w:autoSpaceDN w:val="0"/>
        <w:adjustRightInd w:val="0"/>
        <w:spacing w:after="0"/>
      </w:pPr>
    </w:p>
    <w:p w:rsidR="00DE3EEF" w:rsidRPr="009F3151" w:rsidRDefault="00DE3EEF" w:rsidP="00DE3EEF">
      <w:pPr>
        <w:autoSpaceDE w:val="0"/>
        <w:autoSpaceDN w:val="0"/>
        <w:adjustRightInd w:val="0"/>
        <w:spacing w:after="0"/>
        <w:rPr>
          <w:b/>
        </w:rPr>
      </w:pPr>
      <w:r w:rsidRPr="009F3151">
        <w:rPr>
          <w:b/>
        </w:rPr>
        <w:t>Ziel des Planspiels</w:t>
      </w:r>
    </w:p>
    <w:p w:rsidR="00DE3EEF" w:rsidRPr="009F3151" w:rsidRDefault="00DE3EEF" w:rsidP="00DE3EEF">
      <w:pPr>
        <w:autoSpaceDE w:val="0"/>
        <w:autoSpaceDN w:val="0"/>
        <w:adjustRightInd w:val="0"/>
        <w:spacing w:after="0"/>
      </w:pPr>
      <w:r>
        <w:t>Mit eurer</w:t>
      </w:r>
      <w:r w:rsidRPr="009F3151">
        <w:t xml:space="preserve"> Stimme als Abge</w:t>
      </w:r>
      <w:r>
        <w:t>ordnete bzw. Abgeordneter könnt ihr</w:t>
      </w:r>
      <w:r w:rsidRPr="009F3151">
        <w:t xml:space="preserve"> mitentscheiden, wie es in der Klimapolitik in Leverkusen weitergeht! Am Ende der Veranstaltung werden wir einen Antrag verabschieden, den ihr vorher gemeinsam erarbe</w:t>
      </w:r>
      <w:r>
        <w:t>itet</w:t>
      </w:r>
      <w:r w:rsidRPr="009F3151">
        <w:t xml:space="preserve"> habt. Es müssen Kompromisse ge</w:t>
      </w:r>
      <w:r>
        <w:t>funden</w:t>
      </w:r>
      <w:r w:rsidRPr="009F3151">
        <w:t xml:space="preserve"> und mit anderen Fraktionen in einigen Bereichen zuverlässige Absprachen getroffen werden.</w:t>
      </w:r>
    </w:p>
    <w:p w:rsidR="00DE3EEF" w:rsidRPr="009F3151" w:rsidRDefault="00DE3EEF" w:rsidP="00DE3EEF">
      <w:pPr>
        <w:autoSpaceDE w:val="0"/>
        <w:autoSpaceDN w:val="0"/>
        <w:adjustRightInd w:val="0"/>
        <w:spacing w:after="0"/>
      </w:pPr>
    </w:p>
    <w:p w:rsidR="00DE3EEF" w:rsidRPr="009F3151" w:rsidRDefault="00DE3EEF" w:rsidP="00DE3EEF">
      <w:pPr>
        <w:autoSpaceDE w:val="0"/>
        <w:autoSpaceDN w:val="0"/>
        <w:adjustRightInd w:val="0"/>
        <w:spacing w:after="0"/>
        <w:rPr>
          <w:b/>
        </w:rPr>
      </w:pPr>
      <w:r w:rsidRPr="009F3151">
        <w:rPr>
          <w:b/>
        </w:rPr>
        <w:t>Zeiten und Ort</w:t>
      </w:r>
    </w:p>
    <w:p w:rsidR="00DE3EEF" w:rsidRPr="009F3151" w:rsidRDefault="00DE3EEF" w:rsidP="00DE3EEF">
      <w:pPr>
        <w:autoSpaceDE w:val="0"/>
        <w:autoSpaceDN w:val="0"/>
        <w:adjustRightInd w:val="0"/>
        <w:spacing w:after="0"/>
      </w:pPr>
      <w:r>
        <w:t>Das Klima-Planspiel beginnt am 30. November 2018</w:t>
      </w:r>
      <w:r w:rsidRPr="009F3151">
        <w:t xml:space="preserve"> um 09:00 Uhr.</w:t>
      </w:r>
    </w:p>
    <w:p w:rsidR="00DE3EEF" w:rsidRPr="009F3151" w:rsidRDefault="00DE3EEF" w:rsidP="00DE3EEF">
      <w:pPr>
        <w:autoSpaceDE w:val="0"/>
        <w:autoSpaceDN w:val="0"/>
        <w:adjustRightInd w:val="0"/>
        <w:spacing w:after="0"/>
      </w:pPr>
      <w:r w:rsidRPr="009F3151">
        <w:t xml:space="preserve">Um </w:t>
      </w:r>
      <w:r>
        <w:t>0</w:t>
      </w:r>
      <w:r w:rsidRPr="009F3151">
        <w:t>8:30 Uhr sollen alle Teilnehmenden vor dem Leverkusener Rathaus eintreffen. Voraussichtliches Ende der Veranstaltung ist 13:00 Uhr. Eure Lehrer sind für das Planspiel als Zuschauer eingeladen.</w:t>
      </w:r>
    </w:p>
    <w:p w:rsidR="00DE3EEF" w:rsidRPr="009F3151" w:rsidRDefault="00DE3EEF" w:rsidP="00DE3EEF">
      <w:pPr>
        <w:autoSpaceDE w:val="0"/>
        <w:autoSpaceDN w:val="0"/>
        <w:adjustRightInd w:val="0"/>
        <w:spacing w:after="0"/>
      </w:pPr>
      <w:r w:rsidRPr="009F3151">
        <w:t>Für einen reibungslosen und gelungenen Ablauf bitten wir euch, die vorgegebenen Ze</w:t>
      </w:r>
      <w:r>
        <w:t>iten einzuhalten. Die Teamer des</w:t>
      </w:r>
      <w:r w:rsidRPr="009F3151">
        <w:t xml:space="preserve"> </w:t>
      </w:r>
      <w:proofErr w:type="spellStart"/>
      <w:r w:rsidRPr="009F3151">
        <w:t>NaturGuts</w:t>
      </w:r>
      <w:proofErr w:type="spellEnd"/>
      <w:r w:rsidRPr="009F3151">
        <w:t xml:space="preserve"> Ophoven werden euch dabei unterstützen.</w:t>
      </w:r>
    </w:p>
    <w:p w:rsidR="00DE3EEF" w:rsidRPr="009F3151" w:rsidRDefault="00DE3EEF" w:rsidP="00DE3EEF">
      <w:pPr>
        <w:autoSpaceDE w:val="0"/>
        <w:autoSpaceDN w:val="0"/>
        <w:adjustRightInd w:val="0"/>
        <w:spacing w:after="0"/>
      </w:pPr>
    </w:p>
    <w:p w:rsidR="00DE3EEF" w:rsidRPr="009F3151" w:rsidRDefault="00DE3EEF" w:rsidP="00DE3EEF">
      <w:pPr>
        <w:autoSpaceDE w:val="0"/>
        <w:autoSpaceDN w:val="0"/>
        <w:adjustRightInd w:val="0"/>
        <w:spacing w:after="0"/>
        <w:rPr>
          <w:b/>
        </w:rPr>
      </w:pPr>
      <w:r w:rsidRPr="009F3151">
        <w:rPr>
          <w:b/>
        </w:rPr>
        <w:t>Materialien</w:t>
      </w:r>
    </w:p>
    <w:p w:rsidR="00DE3EEF" w:rsidRDefault="00DE3EEF" w:rsidP="00DE3EEF">
      <w:pPr>
        <w:autoSpaceDE w:val="0"/>
        <w:autoSpaceDN w:val="0"/>
        <w:adjustRightInd w:val="0"/>
        <w:spacing w:after="0"/>
      </w:pPr>
      <w:r w:rsidRPr="009F3151">
        <w:t>Am Veranstaltungstag bringen wir die Materialien ausgedruckt für euch mit.</w:t>
      </w:r>
      <w:r>
        <w:t xml:space="preserve"> Ihr erhaltet dann auch eure Rollenprofile bzw. die Position eurer Fraktion.</w:t>
      </w:r>
    </w:p>
    <w:p w:rsidR="00DE3EEF" w:rsidRDefault="00DE3EEF" w:rsidP="00DE3EEF">
      <w:pPr>
        <w:autoSpaceDE w:val="0"/>
        <w:autoSpaceDN w:val="0"/>
        <w:adjustRightInd w:val="0"/>
        <w:spacing w:after="0"/>
      </w:pPr>
    </w:p>
    <w:p w:rsidR="00DE3EEF" w:rsidRPr="009F3151" w:rsidRDefault="00DE3EEF" w:rsidP="00DE3EEF">
      <w:pPr>
        <w:autoSpaceDE w:val="0"/>
        <w:autoSpaceDN w:val="0"/>
        <w:adjustRightInd w:val="0"/>
        <w:spacing w:after="0"/>
        <w:rPr>
          <w:b/>
        </w:rPr>
      </w:pPr>
      <w:r w:rsidRPr="009F3151">
        <w:rPr>
          <w:b/>
        </w:rPr>
        <w:t>Die Fraktion</w:t>
      </w:r>
    </w:p>
    <w:p w:rsidR="00DE3EEF" w:rsidRPr="009F3151" w:rsidRDefault="00DE3EEF" w:rsidP="00DE3EEF">
      <w:pPr>
        <w:autoSpaceDE w:val="0"/>
        <w:autoSpaceDN w:val="0"/>
        <w:adjustRightInd w:val="0"/>
        <w:spacing w:after="0"/>
      </w:pPr>
      <w:r w:rsidRPr="009F3151">
        <w:t xml:space="preserve">Die Teilnehmenden des Planspiels werden </w:t>
      </w:r>
      <w:r>
        <w:t xml:space="preserve">am Veranstaltungstag </w:t>
      </w:r>
      <w:r w:rsidRPr="009F3151">
        <w:t>durch die Spielleitung einer Fraktion zugeordnet. Die</w:t>
      </w:r>
      <w:r>
        <w:t xml:space="preserve"> </w:t>
      </w:r>
      <w:r w:rsidRPr="009F3151">
        <w:t>Fraktionsmitglieder wählen aus ihrer Mitte eine Vorsitzende oder einen Vorsitzenden und eine</w:t>
      </w:r>
      <w:r>
        <w:t xml:space="preserve"> </w:t>
      </w:r>
      <w:r w:rsidRPr="009F3151">
        <w:t>Stellvertreterin oder einen Stellvertreter.</w:t>
      </w:r>
    </w:p>
    <w:p w:rsidR="00DE3EEF" w:rsidRPr="009F3151" w:rsidRDefault="00DE3EEF" w:rsidP="00DE3EEF">
      <w:pPr>
        <w:autoSpaceDE w:val="0"/>
        <w:autoSpaceDN w:val="0"/>
        <w:adjustRightInd w:val="0"/>
        <w:spacing w:after="0"/>
      </w:pPr>
    </w:p>
    <w:p w:rsidR="00DE3EEF" w:rsidRPr="009F3151" w:rsidRDefault="00DE3EEF" w:rsidP="00DE3EEF">
      <w:pPr>
        <w:autoSpaceDE w:val="0"/>
        <w:autoSpaceDN w:val="0"/>
        <w:adjustRightInd w:val="0"/>
        <w:spacing w:after="0"/>
        <w:rPr>
          <w:b/>
        </w:rPr>
      </w:pPr>
      <w:r w:rsidRPr="009F3151">
        <w:rPr>
          <w:b/>
        </w:rPr>
        <w:t>Der Fraktionsvorsitz</w:t>
      </w:r>
    </w:p>
    <w:p w:rsidR="00DE3EEF" w:rsidRDefault="00DE3EEF" w:rsidP="00DE3EEF">
      <w:pPr>
        <w:autoSpaceDE w:val="0"/>
        <w:autoSpaceDN w:val="0"/>
        <w:adjustRightInd w:val="0"/>
        <w:spacing w:after="0"/>
      </w:pPr>
      <w:r w:rsidRPr="009F3151">
        <w:t xml:space="preserve">Die Aufgabe der/des Fraktionsvorsitzenden </w:t>
      </w:r>
      <w:proofErr w:type="gramStart"/>
      <w:r w:rsidRPr="009F3151">
        <w:t>ist</w:t>
      </w:r>
      <w:proofErr w:type="gramEnd"/>
      <w:r w:rsidRPr="009F3151">
        <w:t xml:space="preserve"> die Repräsentation und die Koordination der Redebei</w:t>
      </w:r>
      <w:r>
        <w:t>träge und Wortmeldungen</w:t>
      </w:r>
      <w:r w:rsidRPr="009F3151">
        <w:t xml:space="preserve">. Weiterhin achtet er/sie auf eine faire und kollegiale Zusammenarbeit innerhalb der Fraktion und sorgt dafür, dass </w:t>
      </w:r>
      <w:r>
        <w:t>alle eine</w:t>
      </w:r>
      <w:r w:rsidRPr="009F3151">
        <w:t xml:space="preserve"> Chance </w:t>
      </w:r>
      <w:r>
        <w:t>haben</w:t>
      </w:r>
      <w:r w:rsidRPr="009F3151">
        <w:t xml:space="preserve">, </w:t>
      </w:r>
      <w:r>
        <w:t xml:space="preserve">die </w:t>
      </w:r>
      <w:proofErr w:type="spellStart"/>
      <w:r>
        <w:t>eiegene</w:t>
      </w:r>
      <w:proofErr w:type="spellEnd"/>
      <w:r w:rsidRPr="009F3151">
        <w:t xml:space="preserve"> Meinung zu äußern. Die Fraktionsvorsitzenden werden durch die Teamer des </w:t>
      </w:r>
      <w:proofErr w:type="spellStart"/>
      <w:r w:rsidRPr="009F3151">
        <w:t>NaturGuts</w:t>
      </w:r>
      <w:proofErr w:type="spellEnd"/>
      <w:r w:rsidRPr="009F3151">
        <w:t xml:space="preserve"> Ophoven unterstützt.</w:t>
      </w:r>
    </w:p>
    <w:p w:rsidR="00DE3EEF" w:rsidRPr="009F3151" w:rsidRDefault="00DE3EEF" w:rsidP="00DE3EEF">
      <w:pPr>
        <w:autoSpaceDE w:val="0"/>
        <w:autoSpaceDN w:val="0"/>
        <w:adjustRightInd w:val="0"/>
        <w:spacing w:after="0"/>
      </w:pPr>
    </w:p>
    <w:p w:rsidR="00DE3EEF" w:rsidRDefault="00DE3EEF" w:rsidP="00DE3EEF">
      <w:pPr>
        <w:autoSpaceDE w:val="0"/>
        <w:autoSpaceDN w:val="0"/>
        <w:adjustRightInd w:val="0"/>
        <w:spacing w:after="0"/>
        <w:rPr>
          <w:b/>
        </w:rPr>
      </w:pPr>
    </w:p>
    <w:p w:rsidR="00DE3EEF" w:rsidRPr="009F3151" w:rsidRDefault="00DE3EEF" w:rsidP="00DE3EEF">
      <w:pPr>
        <w:autoSpaceDE w:val="0"/>
        <w:autoSpaceDN w:val="0"/>
        <w:adjustRightInd w:val="0"/>
        <w:spacing w:after="0"/>
        <w:rPr>
          <w:b/>
        </w:rPr>
      </w:pPr>
      <w:r w:rsidRPr="009F3151">
        <w:rPr>
          <w:b/>
        </w:rPr>
        <w:lastRenderedPageBreak/>
        <w:t>Die Koalitionsphasen</w:t>
      </w:r>
    </w:p>
    <w:p w:rsidR="00DE3EEF" w:rsidRPr="009F3151" w:rsidRDefault="00DE3EEF" w:rsidP="00DE3EEF">
      <w:pPr>
        <w:autoSpaceDE w:val="0"/>
        <w:autoSpaceDN w:val="0"/>
        <w:adjustRightInd w:val="0"/>
        <w:spacing w:after="0"/>
      </w:pPr>
      <w:r w:rsidRPr="009F3151">
        <w:t>Während den Beratungen der Fraktionen können sich Vertreter der einzelnen Fraktionen untereinander über die Beschlussvorlage und über ihre Meinungen austauschen. Hier sollen sich gemeinsame Haltungen abzeichnen. Es können auch gemeinsame Standpunkte oder sogar Koalitionen gebildet werden. Dieser Gedankenaustausch dient darüber hinaus dazu, bereits „vorzufühlen“, ob die eigenen Positionen durchsetzbar sind. Es ist weiterhin sinnvoll, dass die Fraktionsvorsitzenden sich untereinander austauschen.</w:t>
      </w:r>
    </w:p>
    <w:p w:rsidR="00DE3EEF" w:rsidRPr="009F3151" w:rsidRDefault="00DE3EEF" w:rsidP="00DE3EEF">
      <w:pPr>
        <w:autoSpaceDE w:val="0"/>
        <w:autoSpaceDN w:val="0"/>
        <w:adjustRightInd w:val="0"/>
        <w:spacing w:after="0"/>
      </w:pPr>
    </w:p>
    <w:p w:rsidR="00DE3EEF" w:rsidRPr="009F3151" w:rsidRDefault="00DE3EEF" w:rsidP="00DE3EEF">
      <w:pPr>
        <w:autoSpaceDE w:val="0"/>
        <w:autoSpaceDN w:val="0"/>
        <w:adjustRightInd w:val="0"/>
        <w:spacing w:after="0"/>
        <w:rPr>
          <w:b/>
        </w:rPr>
      </w:pPr>
      <w:r w:rsidRPr="009F3151">
        <w:rPr>
          <w:b/>
        </w:rPr>
        <w:t>Das Plenum</w:t>
      </w:r>
    </w:p>
    <w:p w:rsidR="00DE3EEF" w:rsidRPr="009F3151" w:rsidRDefault="00DE3EEF" w:rsidP="00DE3EEF">
      <w:pPr>
        <w:autoSpaceDE w:val="0"/>
        <w:autoSpaceDN w:val="0"/>
        <w:adjustRightInd w:val="0"/>
        <w:spacing w:after="0"/>
      </w:pPr>
      <w:r w:rsidRPr="009F3151">
        <w:t>Das Plenum setzt sich aus dem Präsidium und allen Teilnehmenden</w:t>
      </w:r>
      <w:r>
        <w:t>, also aus euch Schülerinnen und Schülern</w:t>
      </w:r>
      <w:r w:rsidRPr="009F3151">
        <w:t xml:space="preserve"> zusammen.</w:t>
      </w:r>
    </w:p>
    <w:p w:rsidR="00DE3EEF" w:rsidRPr="009F3151" w:rsidRDefault="00DE3EEF" w:rsidP="00DE3EEF">
      <w:pPr>
        <w:autoSpaceDE w:val="0"/>
        <w:autoSpaceDN w:val="0"/>
        <w:adjustRightInd w:val="0"/>
        <w:spacing w:after="0"/>
      </w:pPr>
    </w:p>
    <w:p w:rsidR="00DE3EEF" w:rsidRPr="009F3151" w:rsidRDefault="00DE3EEF" w:rsidP="00DE3EEF">
      <w:pPr>
        <w:autoSpaceDE w:val="0"/>
        <w:autoSpaceDN w:val="0"/>
        <w:adjustRightInd w:val="0"/>
        <w:spacing w:after="0"/>
        <w:rPr>
          <w:b/>
        </w:rPr>
      </w:pPr>
      <w:r w:rsidRPr="009F3151">
        <w:rPr>
          <w:b/>
        </w:rPr>
        <w:t>Die Beschlussvorlage</w:t>
      </w:r>
    </w:p>
    <w:p w:rsidR="00DE3EEF" w:rsidRPr="009F3151" w:rsidRDefault="00DE3EEF" w:rsidP="00DE3EEF">
      <w:pPr>
        <w:autoSpaceDE w:val="0"/>
        <w:autoSpaceDN w:val="0"/>
        <w:adjustRightInd w:val="0"/>
        <w:spacing w:after="0"/>
      </w:pPr>
      <w:r w:rsidRPr="009F3151">
        <w:t>Ziel ist es, im Plenum eine Beschlussvorlage gemäß dem ordentlichen Gesetzgebungsverfahren auszuhandeln und zu beschließen. Ihr bekommt einen Entwurf vorgelegt, zu dem ihr Änderungs</w:t>
      </w:r>
      <w:r>
        <w:t>- und Ergänzungs</w:t>
      </w:r>
      <w:r w:rsidRPr="009F3151">
        <w:t>vorschläge einbringen könnt, bevor die Plenarsitzung beginnt. Es geht darum, Formulierungen zu finden, die der Meinung der eigenen Fraktion am ehesten entsprechen.</w:t>
      </w:r>
    </w:p>
    <w:p w:rsidR="00DE3EEF" w:rsidRPr="009F3151" w:rsidRDefault="00DE3EEF" w:rsidP="00DE3EEF">
      <w:pPr>
        <w:autoSpaceDE w:val="0"/>
        <w:autoSpaceDN w:val="0"/>
        <w:adjustRightInd w:val="0"/>
        <w:spacing w:after="0"/>
      </w:pPr>
    </w:p>
    <w:p w:rsidR="00DE3EEF" w:rsidRPr="009F3151" w:rsidRDefault="00DE3EEF" w:rsidP="00DE3EEF">
      <w:pPr>
        <w:autoSpaceDE w:val="0"/>
        <w:autoSpaceDN w:val="0"/>
        <w:adjustRightInd w:val="0"/>
        <w:spacing w:after="0"/>
        <w:rPr>
          <w:b/>
        </w:rPr>
      </w:pPr>
      <w:r w:rsidRPr="009F3151">
        <w:rPr>
          <w:b/>
        </w:rPr>
        <w:t>Ablauf der Plenarsitzung</w:t>
      </w:r>
    </w:p>
    <w:p w:rsidR="00DE3EEF" w:rsidRDefault="00DE3EEF" w:rsidP="00DE3EEF">
      <w:pPr>
        <w:autoSpaceDE w:val="0"/>
        <w:autoSpaceDN w:val="0"/>
        <w:adjustRightInd w:val="0"/>
        <w:spacing w:after="0"/>
      </w:pPr>
      <w:r w:rsidRPr="009F3151">
        <w:t>Beschlüsse im Plenum werden folgendermaßen gefasst:</w:t>
      </w:r>
    </w:p>
    <w:p w:rsidR="00DE3EEF" w:rsidRPr="009F3151" w:rsidRDefault="00DE3EEF" w:rsidP="00DE3EEF">
      <w:pPr>
        <w:autoSpaceDE w:val="0"/>
        <w:autoSpaceDN w:val="0"/>
        <w:adjustRightInd w:val="0"/>
        <w:spacing w:after="0"/>
      </w:pPr>
    </w:p>
    <w:p w:rsidR="00DE3EEF" w:rsidRPr="00B167FD" w:rsidRDefault="00DE3EEF" w:rsidP="00DE3EEF">
      <w:pPr>
        <w:pStyle w:val="Listenabsatz"/>
        <w:numPr>
          <w:ilvl w:val="0"/>
          <w:numId w:val="10"/>
        </w:numPr>
        <w:autoSpaceDE w:val="0"/>
        <w:autoSpaceDN w:val="0"/>
        <w:adjustRightInd w:val="0"/>
        <w:spacing w:after="0"/>
        <w:ind w:left="426" w:hanging="426"/>
        <w:rPr>
          <w:rFonts w:ascii="ITC Officina Sans Book" w:hAnsi="ITC Officina Sans Book"/>
        </w:rPr>
      </w:pPr>
      <w:r w:rsidRPr="00B167FD">
        <w:rPr>
          <w:rFonts w:ascii="ITC Officina Sans Book" w:hAnsi="ITC Officina Sans Book"/>
        </w:rPr>
        <w:t>Eröffnung der Plenarsitzung durch das Präsidium</w:t>
      </w:r>
    </w:p>
    <w:p w:rsidR="00DE3EEF" w:rsidRPr="009F3151" w:rsidRDefault="00DE3EEF" w:rsidP="00DE3EEF">
      <w:pPr>
        <w:pStyle w:val="Listenabsatz"/>
        <w:numPr>
          <w:ilvl w:val="0"/>
          <w:numId w:val="10"/>
        </w:numPr>
        <w:autoSpaceDE w:val="0"/>
        <w:autoSpaceDN w:val="0"/>
        <w:adjustRightInd w:val="0"/>
        <w:spacing w:after="0"/>
        <w:ind w:left="426" w:hanging="426"/>
        <w:rPr>
          <w:rFonts w:ascii="ITC Officina Sans Book" w:hAnsi="ITC Officina Sans Book"/>
        </w:rPr>
      </w:pPr>
      <w:r w:rsidRPr="009F3151">
        <w:rPr>
          <w:rFonts w:ascii="ITC Officina Sans Book" w:hAnsi="ITC Officina Sans Book"/>
        </w:rPr>
        <w:t xml:space="preserve">Eingangsstatements der Fraktionen (je 2 Minuten) zum Thema </w:t>
      </w:r>
    </w:p>
    <w:p w:rsidR="00DE3EEF" w:rsidRPr="009F3151" w:rsidRDefault="00DE3EEF" w:rsidP="00DE3EEF">
      <w:pPr>
        <w:pStyle w:val="Listenabsatz"/>
        <w:numPr>
          <w:ilvl w:val="0"/>
          <w:numId w:val="10"/>
        </w:numPr>
        <w:autoSpaceDE w:val="0"/>
        <w:autoSpaceDN w:val="0"/>
        <w:adjustRightInd w:val="0"/>
        <w:spacing w:after="0"/>
        <w:ind w:left="426" w:hanging="426"/>
        <w:rPr>
          <w:rFonts w:ascii="ITC Officina Sans Book" w:hAnsi="ITC Officina Sans Book"/>
        </w:rPr>
      </w:pPr>
      <w:r w:rsidRPr="009F3151">
        <w:rPr>
          <w:rFonts w:ascii="ITC Officina Sans Book" w:hAnsi="ITC Officina Sans Book"/>
        </w:rPr>
        <w:t>Frage nach Änderungsanträgen der Fraktionen</w:t>
      </w:r>
    </w:p>
    <w:p w:rsidR="00DE3EEF" w:rsidRPr="009F3151" w:rsidRDefault="00DE3EEF" w:rsidP="00DE3EEF">
      <w:pPr>
        <w:pStyle w:val="Listenabsatz"/>
        <w:numPr>
          <w:ilvl w:val="0"/>
          <w:numId w:val="10"/>
        </w:numPr>
        <w:autoSpaceDE w:val="0"/>
        <w:autoSpaceDN w:val="0"/>
        <w:adjustRightInd w:val="0"/>
        <w:spacing w:after="0"/>
        <w:ind w:left="426" w:hanging="426"/>
        <w:rPr>
          <w:rFonts w:ascii="ITC Officina Sans Book" w:hAnsi="ITC Officina Sans Book"/>
        </w:rPr>
      </w:pPr>
      <w:r w:rsidRPr="009F3151">
        <w:rPr>
          <w:rFonts w:ascii="ITC Officina Sans Book" w:hAnsi="ITC Officina Sans Book"/>
        </w:rPr>
        <w:t>Änderungsantrag der Fraktion wird verlesen</w:t>
      </w:r>
    </w:p>
    <w:p w:rsidR="00DE3EEF" w:rsidRPr="009F3151" w:rsidRDefault="00DE3EEF" w:rsidP="00DE3EEF">
      <w:pPr>
        <w:pStyle w:val="Listenabsatz"/>
        <w:numPr>
          <w:ilvl w:val="0"/>
          <w:numId w:val="10"/>
        </w:numPr>
        <w:autoSpaceDE w:val="0"/>
        <w:autoSpaceDN w:val="0"/>
        <w:adjustRightInd w:val="0"/>
        <w:spacing w:after="0"/>
        <w:ind w:left="426" w:hanging="426"/>
        <w:rPr>
          <w:rFonts w:ascii="ITC Officina Sans Book" w:hAnsi="ITC Officina Sans Book"/>
        </w:rPr>
      </w:pPr>
      <w:r w:rsidRPr="009F3151">
        <w:rPr>
          <w:rFonts w:ascii="ITC Officina Sans Book" w:hAnsi="ITC Officina Sans Book"/>
        </w:rPr>
        <w:t>Die Fraktion nimmt einmalig inhaltlich Stellung zu den Änderungsanträgen</w:t>
      </w:r>
      <w:r>
        <w:rPr>
          <w:rFonts w:ascii="ITC Officina Sans Book" w:hAnsi="ITC Officina Sans Book"/>
        </w:rPr>
        <w:t>:</w:t>
      </w:r>
    </w:p>
    <w:p w:rsidR="00DE3EEF" w:rsidRPr="009F3151" w:rsidRDefault="00DE3EEF" w:rsidP="00DE3EEF">
      <w:pPr>
        <w:pStyle w:val="Listenabsatz"/>
        <w:numPr>
          <w:ilvl w:val="0"/>
          <w:numId w:val="12"/>
        </w:numPr>
        <w:autoSpaceDE w:val="0"/>
        <w:autoSpaceDN w:val="0"/>
        <w:adjustRightInd w:val="0"/>
        <w:spacing w:after="0"/>
        <w:ind w:left="851" w:hanging="426"/>
        <w:rPr>
          <w:rFonts w:ascii="ITC Officina Sans Book" w:hAnsi="ITC Officina Sans Book"/>
        </w:rPr>
      </w:pPr>
      <w:r>
        <w:rPr>
          <w:rFonts w:ascii="ITC Officina Sans Book" w:hAnsi="ITC Officina Sans Book"/>
        </w:rPr>
        <w:t>Warum</w:t>
      </w:r>
      <w:r w:rsidRPr="009F3151">
        <w:rPr>
          <w:rFonts w:ascii="ITC Officina Sans Book" w:hAnsi="ITC Officina Sans Book"/>
        </w:rPr>
        <w:t xml:space="preserve"> ist der Vorschlag aus Sicht der Fraktion besonders gut und wünschenswert?</w:t>
      </w:r>
    </w:p>
    <w:p w:rsidR="00DE3EEF" w:rsidRPr="009F3151" w:rsidRDefault="00DE3EEF" w:rsidP="00DE3EEF">
      <w:pPr>
        <w:pStyle w:val="Listenabsatz"/>
        <w:numPr>
          <w:ilvl w:val="0"/>
          <w:numId w:val="12"/>
        </w:numPr>
        <w:autoSpaceDE w:val="0"/>
        <w:autoSpaceDN w:val="0"/>
        <w:adjustRightInd w:val="0"/>
        <w:spacing w:after="0"/>
        <w:ind w:left="851" w:hanging="426"/>
        <w:rPr>
          <w:rFonts w:ascii="ITC Officina Sans Book" w:hAnsi="ITC Officina Sans Book"/>
        </w:rPr>
      </w:pPr>
      <w:r w:rsidRPr="009F3151">
        <w:rPr>
          <w:rFonts w:ascii="ITC Officina Sans Book" w:hAnsi="ITC Officina Sans Book"/>
        </w:rPr>
        <w:t>Aus welchen Gründen werden bestimmte Positionen abgelehnt?</w:t>
      </w:r>
    </w:p>
    <w:p w:rsidR="00DE3EEF" w:rsidRPr="009F3151" w:rsidRDefault="00DE3EEF" w:rsidP="00DE3EEF">
      <w:pPr>
        <w:pStyle w:val="Listenabsatz"/>
        <w:numPr>
          <w:ilvl w:val="0"/>
          <w:numId w:val="10"/>
        </w:numPr>
        <w:autoSpaceDE w:val="0"/>
        <w:autoSpaceDN w:val="0"/>
        <w:adjustRightInd w:val="0"/>
        <w:spacing w:after="0"/>
        <w:ind w:left="426" w:hanging="426"/>
        <w:rPr>
          <w:rFonts w:ascii="ITC Officina Sans Book" w:hAnsi="ITC Officina Sans Book"/>
        </w:rPr>
      </w:pPr>
      <w:r w:rsidRPr="009F3151">
        <w:rPr>
          <w:rFonts w:ascii="ITC Officina Sans Book" w:hAnsi="ITC Officina Sans Book"/>
        </w:rPr>
        <w:t>Offene Debatte: Rede und Gegenrede mit einzelnen Wortbeiträgen zu den Vorschlägen durch die Abgeordneten</w:t>
      </w:r>
    </w:p>
    <w:p w:rsidR="00DE3EEF" w:rsidRPr="009F3151" w:rsidRDefault="00DE3EEF" w:rsidP="00DE3EEF">
      <w:pPr>
        <w:pStyle w:val="Listenabsatz"/>
        <w:numPr>
          <w:ilvl w:val="0"/>
          <w:numId w:val="10"/>
        </w:numPr>
        <w:autoSpaceDE w:val="0"/>
        <w:autoSpaceDN w:val="0"/>
        <w:adjustRightInd w:val="0"/>
        <w:spacing w:after="0"/>
        <w:ind w:left="426" w:hanging="426"/>
        <w:rPr>
          <w:rFonts w:ascii="ITC Officina Sans Book" w:hAnsi="ITC Officina Sans Book"/>
        </w:rPr>
      </w:pPr>
      <w:r w:rsidRPr="009F3151">
        <w:rPr>
          <w:rFonts w:ascii="ITC Officina Sans Book" w:hAnsi="ITC Officina Sans Book"/>
        </w:rPr>
        <w:t>Abstimmung über den Änderungsvorschlag, dann Wiederholung ab Punkt 3 bis alle Anträge abgestimmt wurden</w:t>
      </w:r>
    </w:p>
    <w:p w:rsidR="00DE3EEF" w:rsidRPr="009F3151" w:rsidRDefault="00DE3EEF" w:rsidP="00DE3EEF">
      <w:pPr>
        <w:pStyle w:val="Listenabsatz"/>
        <w:numPr>
          <w:ilvl w:val="0"/>
          <w:numId w:val="10"/>
        </w:numPr>
        <w:autoSpaceDE w:val="0"/>
        <w:autoSpaceDN w:val="0"/>
        <w:adjustRightInd w:val="0"/>
        <w:spacing w:after="0"/>
        <w:ind w:left="426" w:hanging="426"/>
        <w:rPr>
          <w:rFonts w:ascii="ITC Officina Sans Book" w:hAnsi="ITC Officina Sans Book"/>
        </w:rPr>
      </w:pPr>
      <w:r w:rsidRPr="009F3151">
        <w:rPr>
          <w:rFonts w:ascii="ITC Officina Sans Book" w:hAnsi="ITC Officina Sans Book"/>
        </w:rPr>
        <w:t>Abschlussstatement der Fraktionen (je 2 Minuten)</w:t>
      </w:r>
    </w:p>
    <w:p w:rsidR="00DE3EEF" w:rsidRDefault="00DE3EEF" w:rsidP="00DE3EEF">
      <w:pPr>
        <w:pStyle w:val="Listenabsatz"/>
        <w:numPr>
          <w:ilvl w:val="0"/>
          <w:numId w:val="10"/>
        </w:numPr>
        <w:autoSpaceDE w:val="0"/>
        <w:autoSpaceDN w:val="0"/>
        <w:adjustRightInd w:val="0"/>
        <w:spacing w:after="0"/>
        <w:ind w:left="426" w:hanging="426"/>
        <w:rPr>
          <w:rFonts w:ascii="ITC Officina Sans Book" w:hAnsi="ITC Officina Sans Book"/>
        </w:rPr>
      </w:pPr>
      <w:r w:rsidRPr="009F3151">
        <w:rPr>
          <w:rFonts w:ascii="ITC Officina Sans Book" w:hAnsi="ITC Officina Sans Book"/>
        </w:rPr>
        <w:t>Abstimmung über die gesamte Beschlussvorlage</w:t>
      </w:r>
    </w:p>
    <w:p w:rsidR="00DE3EEF" w:rsidRPr="00DB1CF4" w:rsidRDefault="00DE3EEF" w:rsidP="00DE3EEF">
      <w:pPr>
        <w:autoSpaceDE w:val="0"/>
        <w:autoSpaceDN w:val="0"/>
        <w:adjustRightInd w:val="0"/>
        <w:spacing w:after="0"/>
        <w:ind w:left="426" w:hanging="426"/>
      </w:pPr>
    </w:p>
    <w:p w:rsidR="00DE3EEF" w:rsidRPr="009F3151" w:rsidRDefault="00DE3EEF" w:rsidP="00DE3EEF">
      <w:pPr>
        <w:autoSpaceDE w:val="0"/>
        <w:autoSpaceDN w:val="0"/>
        <w:adjustRightInd w:val="0"/>
        <w:spacing w:after="0"/>
      </w:pPr>
    </w:p>
    <w:p w:rsidR="00DE3EEF" w:rsidRPr="009F3151" w:rsidRDefault="00DE3EEF" w:rsidP="00DE3EEF">
      <w:pPr>
        <w:tabs>
          <w:tab w:val="left" w:pos="4962"/>
        </w:tabs>
        <w:autoSpaceDE w:val="0"/>
        <w:autoSpaceDN w:val="0"/>
        <w:adjustRightInd w:val="0"/>
        <w:spacing w:after="0"/>
        <w:sectPr w:rsidR="00DE3EEF" w:rsidRPr="009F3151">
          <w:pgSz w:w="11906" w:h="16838"/>
          <w:pgMar w:top="1417" w:right="1417" w:bottom="1134" w:left="1417" w:header="708" w:footer="708" w:gutter="0"/>
          <w:cols w:space="708"/>
          <w:docGrid w:linePitch="360"/>
        </w:sectPr>
      </w:pPr>
    </w:p>
    <w:p w:rsidR="00DE3EEF" w:rsidRPr="00DE3EEF" w:rsidRDefault="00DE3EEF" w:rsidP="00DE3EEF">
      <w:pPr>
        <w:pStyle w:val="berschrift1"/>
        <w:rPr>
          <w:rFonts w:ascii="ITC Officina Sans Book" w:eastAsia="Lucida Sans Unicode" w:hAnsi="ITC Officina Sans Book" w:cs="Times New Roman"/>
          <w:bCs w:val="0"/>
          <w:color w:val="auto"/>
          <w:kern w:val="1"/>
        </w:rPr>
      </w:pPr>
      <w:r w:rsidRPr="009F3151">
        <w:rPr>
          <w:rFonts w:ascii="ITC Officina Sans Book" w:eastAsia="Lucida Sans Unicode" w:hAnsi="ITC Officina Sans Book" w:cs="Times New Roman"/>
          <w:bCs w:val="0"/>
          <w:color w:val="auto"/>
          <w:kern w:val="1"/>
        </w:rPr>
        <w:lastRenderedPageBreak/>
        <w:t>Geschäftsordnung – Regeln im Ratssaal</w:t>
      </w:r>
      <w:r>
        <w:rPr>
          <w:rFonts w:ascii="ITC Officina Sans Book" w:eastAsia="Lucida Sans Unicode" w:hAnsi="ITC Officina Sans Book" w:cs="Times New Roman"/>
          <w:bCs w:val="0"/>
          <w:color w:val="auto"/>
          <w:kern w:val="1"/>
        </w:rPr>
        <w:br/>
      </w:r>
      <w:r w:rsidRPr="00DE3EEF">
        <w:rPr>
          <w:rFonts w:ascii="ITC Officina Sans Book" w:eastAsiaTheme="minorHAnsi" w:hAnsi="ITC Officina Sans Book"/>
          <w:color w:val="4F81BD" w:themeColor="accent1"/>
          <w:sz w:val="24"/>
          <w:szCs w:val="24"/>
          <w:u w:val="single"/>
          <w:lang w:eastAsia="en-US"/>
        </w:rPr>
        <w:t>§ 1 – Wohlverhalten</w:t>
      </w:r>
    </w:p>
    <w:p w:rsidR="00DE3EEF" w:rsidRPr="009F3151" w:rsidRDefault="00DE3EEF" w:rsidP="00DE3EEF">
      <w:r w:rsidRPr="009F3151">
        <w:t>(1) Die Ratsmitglieder (Schülerinnen und Schüler) verhalten sich in ihrer Rolle als Abgeordnete angemessen. Sie arbeiten eigenverantwortlich, fair und kollegial miteinander.</w:t>
      </w:r>
    </w:p>
    <w:p w:rsidR="00DE3EEF" w:rsidRPr="009F3151" w:rsidRDefault="00DE3EEF" w:rsidP="00DE3EEF">
      <w:r w:rsidRPr="009F3151">
        <w:t>(2) Das Präsidium (Spielleitung) ist weisungsbefugt. Bei mehrmaligem Fehlverhalten kann ein Ratsmitglied von der Teilnahme ausgeschlossen werden, bis die Ordnung wiederhergestellt ist.</w:t>
      </w:r>
    </w:p>
    <w:p w:rsidR="00DE3EEF" w:rsidRPr="00966CE8" w:rsidRDefault="00DE3EEF" w:rsidP="00DE3EEF">
      <w:pPr>
        <w:rPr>
          <w:b/>
          <w:color w:val="4F81BD" w:themeColor="accent1"/>
          <w:u w:val="single"/>
        </w:rPr>
      </w:pPr>
      <w:r w:rsidRPr="00966CE8">
        <w:rPr>
          <w:b/>
          <w:color w:val="4F81BD" w:themeColor="accent1"/>
          <w:u w:val="single"/>
        </w:rPr>
        <w:t>§ 2 – Abstimmungen</w:t>
      </w:r>
    </w:p>
    <w:p w:rsidR="00DE3EEF" w:rsidRPr="009F3151" w:rsidRDefault="00DE3EEF" w:rsidP="00DE3EEF">
      <w:r w:rsidRPr="009F3151">
        <w:t xml:space="preserve">(1) Das Plenum (alle Schülerinnen und Schüler) entscheidet durch Abstimmung. Ein Antrag ist angenommen, wenn </w:t>
      </w:r>
      <w:r w:rsidRPr="00966CE8">
        <w:rPr>
          <w:b/>
        </w:rPr>
        <w:t>mehr als die Hälfte der im Ratssaal Anwesenden</w:t>
      </w:r>
      <w:r w:rsidRPr="009F3151">
        <w:t xml:space="preserve"> ihm zustimmt. </w:t>
      </w:r>
    </w:p>
    <w:p w:rsidR="00DE3EEF" w:rsidRPr="009F3151" w:rsidRDefault="00DE3EEF" w:rsidP="00DE3EEF">
      <w:r w:rsidRPr="009F3151">
        <w:t>(2) Es wird offen durch Handzeichen abgestimmt (keine geheime Abstimmung).</w:t>
      </w:r>
    </w:p>
    <w:p w:rsidR="00DE3EEF" w:rsidRPr="00966CE8" w:rsidRDefault="00DE3EEF" w:rsidP="00DE3EEF">
      <w:pPr>
        <w:rPr>
          <w:b/>
          <w:color w:val="4F81BD" w:themeColor="accent1"/>
          <w:u w:val="single"/>
        </w:rPr>
      </w:pPr>
      <w:r w:rsidRPr="00966CE8">
        <w:rPr>
          <w:b/>
          <w:color w:val="4F81BD" w:themeColor="accent1"/>
          <w:u w:val="single"/>
        </w:rPr>
        <w:t>§ 3 – Wortbeiträge</w:t>
      </w:r>
    </w:p>
    <w:p w:rsidR="00DE3EEF" w:rsidRPr="009F3151" w:rsidRDefault="00DE3EEF" w:rsidP="00DE3EEF">
      <w:r w:rsidRPr="009F3151">
        <w:t>(1) Jedes Ratsmitglied hat das Recht, sich zu Wort zu melden. Das Präsidium führt eine Rednerliste, bei der auf die korrekte Reihenfolge der Wortbeiträge geachtet wird.</w:t>
      </w:r>
    </w:p>
    <w:p w:rsidR="00DE3EEF" w:rsidRPr="009F3151" w:rsidRDefault="00DE3EEF" w:rsidP="00DE3EEF">
      <w:r w:rsidRPr="009F3151">
        <w:t xml:space="preserve">(2) Eine Wortmeldung erfolgt durch Handzeichen mit einer Hand gegenüber dem Präsidium. </w:t>
      </w:r>
    </w:p>
    <w:p w:rsidR="00DE3EEF" w:rsidRPr="00966CE8" w:rsidRDefault="00DE3EEF" w:rsidP="00DE3EEF">
      <w:pPr>
        <w:rPr>
          <w:b/>
          <w:color w:val="4F81BD" w:themeColor="accent1"/>
          <w:u w:val="single"/>
        </w:rPr>
      </w:pPr>
      <w:r w:rsidRPr="00966CE8">
        <w:rPr>
          <w:b/>
          <w:color w:val="4F81BD" w:themeColor="accent1"/>
          <w:u w:val="single"/>
        </w:rPr>
        <w:t>§ 4 - Änderungsanträge</w:t>
      </w:r>
    </w:p>
    <w:p w:rsidR="00DE3EEF" w:rsidRPr="009F3151" w:rsidRDefault="00DE3EEF" w:rsidP="00DE3EEF">
      <w:r w:rsidRPr="009F3151">
        <w:t>(1) Durch einen Änderungsantrag kann die Beschlussvorlage geändert werden.</w:t>
      </w:r>
    </w:p>
    <w:p w:rsidR="00DE3EEF" w:rsidRPr="009F3151" w:rsidRDefault="00DE3EEF" w:rsidP="00DE3EEF">
      <w:r w:rsidRPr="009F3151">
        <w:t>(2) Änderungsanträge sind schriftlich beim Präsidium</w:t>
      </w:r>
      <w:r>
        <w:t>,</w:t>
      </w:r>
      <w:r w:rsidRPr="009F3151">
        <w:t xml:space="preserve"> spätestens 20 Minuten vor Beginn der Plenarsitzung einzureichen.</w:t>
      </w:r>
    </w:p>
    <w:p w:rsidR="00DE3EEF" w:rsidRPr="009F3151" w:rsidRDefault="00DE3EEF" w:rsidP="00DE3EEF">
      <w:r w:rsidRPr="009F3151">
        <w:t xml:space="preserve">(3) Jede Fraktion kann maximal drei Änderungsanträge einreichen. Dabei bezieht sich ein Änderungsantrag immer auf einen Absatz eines Artikels der Beschlussvorlage. </w:t>
      </w:r>
    </w:p>
    <w:p w:rsidR="00DE3EEF" w:rsidRPr="009F3151" w:rsidRDefault="00DE3EEF" w:rsidP="00DE3EEF">
      <w:r w:rsidRPr="009F3151">
        <w:t xml:space="preserve">(4) Änderungsanträge können von einzelnen oder mehreren Fraktionen zusammen eingereicht werden. </w:t>
      </w:r>
    </w:p>
    <w:p w:rsidR="00DE3EEF" w:rsidRPr="00966CE8" w:rsidRDefault="00DE3EEF" w:rsidP="00DE3EEF">
      <w:pPr>
        <w:rPr>
          <w:b/>
          <w:color w:val="4F81BD" w:themeColor="accent1"/>
          <w:u w:val="single"/>
        </w:rPr>
      </w:pPr>
      <w:r w:rsidRPr="00966CE8">
        <w:rPr>
          <w:b/>
          <w:color w:val="4F81BD" w:themeColor="accent1"/>
          <w:u w:val="single"/>
        </w:rPr>
        <w:t>§ 5 – Redezeit</w:t>
      </w:r>
    </w:p>
    <w:p w:rsidR="00DE3EEF" w:rsidRPr="009F3151" w:rsidRDefault="00DE3EEF" w:rsidP="00DE3EEF">
      <w:r w:rsidRPr="009F3151">
        <w:t xml:space="preserve">(1) Die Redezeit für Diskussionsbeiträge ist auf zwei Minuten begrenzt. </w:t>
      </w:r>
    </w:p>
    <w:p w:rsidR="00DE3EEF" w:rsidRPr="00966CE8" w:rsidRDefault="00DE3EEF" w:rsidP="00DE3EEF">
      <w:pPr>
        <w:rPr>
          <w:b/>
          <w:color w:val="4F81BD" w:themeColor="accent1"/>
          <w:u w:val="single"/>
        </w:rPr>
      </w:pPr>
      <w:r w:rsidRPr="00966CE8">
        <w:rPr>
          <w:b/>
          <w:color w:val="4F81BD" w:themeColor="accent1"/>
          <w:u w:val="single"/>
        </w:rPr>
        <w:t>§ 7 – Sofortige Abstimmung</w:t>
      </w:r>
    </w:p>
    <w:p w:rsidR="00DE3EEF" w:rsidRPr="009F3151" w:rsidRDefault="00DE3EEF" w:rsidP="00DE3EEF">
      <w:r w:rsidRPr="009F3151">
        <w:t>(1) Abgeordnete, die noch nicht zum laufenden Antrag gesprochen haben, können beantragen, dass der laufende Änderungsantrag sofort abgestimmt wird. Wird dieser angenommen, findet keine weitere Diskussion statt.</w:t>
      </w:r>
    </w:p>
    <w:p w:rsidR="00DE3EEF" w:rsidRPr="009F3151" w:rsidRDefault="00DE3EEF" w:rsidP="00DE3EEF">
      <w:r w:rsidRPr="009F3151">
        <w:t>(2) Ein Antrag auf sofortige Abstimmung muss sofort vom Präsidium zur Abstimmung gestellt werden.</w:t>
      </w:r>
    </w:p>
    <w:p w:rsidR="00DE3EEF" w:rsidRPr="009F3151" w:rsidRDefault="00DE3EEF" w:rsidP="00DE3EEF">
      <w:pPr>
        <w:pStyle w:val="berschrift1"/>
        <w:rPr>
          <w:rFonts w:ascii="ITC Officina Sans Book" w:hAnsi="ITC Officina Sans Book"/>
        </w:rPr>
        <w:sectPr w:rsidR="00DE3EEF" w:rsidRPr="009F3151">
          <w:pgSz w:w="11906" w:h="16838"/>
          <w:pgMar w:top="1417" w:right="1417" w:bottom="1134" w:left="1417" w:header="708" w:footer="708" w:gutter="0"/>
          <w:cols w:space="708"/>
          <w:docGrid w:linePitch="360"/>
        </w:sectPr>
      </w:pPr>
    </w:p>
    <w:p w:rsidR="00DE3EEF" w:rsidRPr="009F3151" w:rsidRDefault="00DE3EEF" w:rsidP="00DE3EEF">
      <w:pPr>
        <w:pStyle w:val="berschrift1"/>
        <w:rPr>
          <w:rFonts w:ascii="ITC Officina Sans Book" w:eastAsia="Lucida Sans Unicode" w:hAnsi="ITC Officina Sans Book" w:cs="Times New Roman"/>
          <w:bCs w:val="0"/>
          <w:color w:val="auto"/>
          <w:kern w:val="1"/>
        </w:rPr>
      </w:pPr>
      <w:r>
        <w:rPr>
          <w:rFonts w:ascii="ITC Officina Sans Book" w:eastAsia="Lucida Sans Unicode" w:hAnsi="ITC Officina Sans Book" w:cs="Times New Roman"/>
          <w:bCs w:val="0"/>
          <w:color w:val="auto"/>
          <w:kern w:val="1"/>
        </w:rPr>
        <w:lastRenderedPageBreak/>
        <w:t xml:space="preserve">Maßnahmenkatalog </w:t>
      </w:r>
    </w:p>
    <w:p w:rsidR="00DE3EEF" w:rsidRDefault="00DE3EEF" w:rsidP="00DE3EEF">
      <w:pPr>
        <w:pStyle w:val="Funotentext"/>
        <w:spacing w:line="276" w:lineRule="auto"/>
        <w:rPr>
          <w:rFonts w:ascii="ITC Officina Sans Book" w:hAnsi="ITC Officina Sans Book"/>
          <w:b/>
        </w:rPr>
      </w:pPr>
    </w:p>
    <w:p w:rsidR="00DE3EEF" w:rsidRDefault="00DE3EEF" w:rsidP="00DE3EEF">
      <w:pPr>
        <w:spacing w:after="0"/>
      </w:pPr>
      <w:r w:rsidRPr="00DB1CF4">
        <w:t xml:space="preserve">Der Rat der Stadt Leverkusen </w:t>
      </w:r>
      <w:r>
        <w:t>soll</w:t>
      </w:r>
      <w:r w:rsidRPr="00DB1CF4">
        <w:t xml:space="preserve"> im Rahmen der Klimaschutzaktivitäten der Stadt Leverkusen die nachfolgenden Maßnahmen</w:t>
      </w:r>
      <w:r>
        <w:t xml:space="preserve"> beschließen</w:t>
      </w:r>
      <w:r w:rsidRPr="00DB1CF4">
        <w:t xml:space="preserve">: </w:t>
      </w:r>
    </w:p>
    <w:p w:rsidR="00DE3EEF" w:rsidRPr="00DB1CF4" w:rsidRDefault="00DE3EEF" w:rsidP="00DE3EEF">
      <w:pPr>
        <w:spacing w:after="0"/>
      </w:pPr>
    </w:p>
    <w:p w:rsidR="00DE3EEF" w:rsidRPr="00DB1CF4" w:rsidRDefault="00DE3EEF" w:rsidP="00DE3EEF">
      <w:pPr>
        <w:rPr>
          <w:b/>
        </w:rPr>
      </w:pPr>
      <w:r w:rsidRPr="00DB1CF4">
        <w:rPr>
          <w:b/>
        </w:rPr>
        <w:t>1. Handlungsfeld: Klimaschutz in der Wirtschaft</w:t>
      </w:r>
      <w:r w:rsidRPr="00DB1CF4">
        <w:rPr>
          <w:b/>
        </w:rPr>
        <w:tab/>
      </w:r>
    </w:p>
    <w:p w:rsidR="00DE3EEF" w:rsidRPr="00DB1CF4" w:rsidRDefault="00DE3EEF" w:rsidP="00DE3EEF">
      <w:pPr>
        <w:spacing w:after="0"/>
        <w:ind w:left="708"/>
      </w:pPr>
      <w:r>
        <w:t>1.1</w:t>
      </w:r>
      <w:r w:rsidRPr="00DB1CF4">
        <w:tab/>
        <w:t>Initiierung von Car-Sharing-Projekten und Umsetzung Modellprojekt „E-Car-Sharing“</w:t>
      </w:r>
    </w:p>
    <w:p w:rsidR="00DE3EEF" w:rsidRPr="00DB1CF4" w:rsidRDefault="00DE3EEF" w:rsidP="00DE3EEF">
      <w:pPr>
        <w:spacing w:after="0"/>
        <w:ind w:left="1413" w:hanging="705"/>
      </w:pPr>
      <w:r>
        <w:t>1.2</w:t>
      </w:r>
      <w:r w:rsidRPr="00DB1CF4">
        <w:tab/>
        <w:t>Ausbau der E-Ladeinfrastruktur in Kooperation mit der Wohnungswirtschaft und der Energieversorgung Leverkusen</w:t>
      </w:r>
    </w:p>
    <w:p w:rsidR="00DE3EEF" w:rsidRPr="00DB1CF4" w:rsidRDefault="00DE3EEF" w:rsidP="00DE3EEF">
      <w:pPr>
        <w:spacing w:after="0"/>
        <w:ind w:left="708"/>
      </w:pPr>
      <w:r>
        <w:t>1.3</w:t>
      </w:r>
      <w:r w:rsidRPr="00DB1CF4">
        <w:tab/>
        <w:t>Nachhaltiges Industrie- und Gewerbegebiet</w:t>
      </w:r>
    </w:p>
    <w:p w:rsidR="00DE3EEF" w:rsidRPr="00DB1CF4" w:rsidRDefault="00DE3EEF" w:rsidP="00DE3EEF">
      <w:pPr>
        <w:spacing w:after="0"/>
        <w:ind w:left="708"/>
      </w:pPr>
    </w:p>
    <w:p w:rsidR="00DE3EEF" w:rsidRPr="00DB1CF4" w:rsidRDefault="00DE3EEF" w:rsidP="00DE3EEF">
      <w:pPr>
        <w:rPr>
          <w:b/>
        </w:rPr>
      </w:pPr>
      <w:r w:rsidRPr="00DB1CF4">
        <w:rPr>
          <w:b/>
        </w:rPr>
        <w:t>2. Handlungsfeld: Mobilität</w:t>
      </w:r>
      <w:r w:rsidRPr="00DB1CF4">
        <w:rPr>
          <w:b/>
        </w:rPr>
        <w:tab/>
      </w:r>
    </w:p>
    <w:p w:rsidR="00DE3EEF" w:rsidRPr="00DB1CF4" w:rsidRDefault="00DE3EEF" w:rsidP="00DE3EEF">
      <w:pPr>
        <w:spacing w:after="0"/>
        <w:ind w:left="1413" w:hanging="705"/>
      </w:pPr>
      <w:r>
        <w:t>2.1</w:t>
      </w:r>
      <w:r w:rsidRPr="00DB1CF4">
        <w:tab/>
        <w:t>Elektromobilitätskonzept und Förderung der Elektromobilität/alternativen Mobilität im Stadtgebiet</w:t>
      </w:r>
      <w:r>
        <w:t>, z.B. Ausstattung der städtischen Fahrzeugflotte mit E-Mobilen</w:t>
      </w:r>
    </w:p>
    <w:p w:rsidR="00DE3EEF" w:rsidRPr="00DB1CF4" w:rsidRDefault="00DE3EEF" w:rsidP="00DE3EEF">
      <w:pPr>
        <w:spacing w:after="0"/>
        <w:ind w:left="708"/>
      </w:pPr>
      <w:r>
        <w:t>2.2</w:t>
      </w:r>
      <w:r w:rsidRPr="00DB1CF4">
        <w:tab/>
        <w:t>Verbesserung des Öffentlichen Nahverkehrs (Busse, Bahnen)</w:t>
      </w:r>
    </w:p>
    <w:p w:rsidR="00DE3EEF" w:rsidRPr="00DB1CF4" w:rsidRDefault="00DE3EEF" w:rsidP="00DE3EEF">
      <w:pPr>
        <w:spacing w:after="0"/>
        <w:ind w:left="708"/>
      </w:pPr>
      <w:r>
        <w:t>2.3</w:t>
      </w:r>
      <w:r w:rsidRPr="00DB1CF4">
        <w:tab/>
        <w:t>Förderung des Radverkehrs sowie Ausbau und Instandhaltung des Radwegenetzes</w:t>
      </w:r>
    </w:p>
    <w:p w:rsidR="00DE3EEF" w:rsidRPr="00DB1CF4" w:rsidRDefault="00DE3EEF" w:rsidP="00DE3EEF">
      <w:pPr>
        <w:spacing w:after="0"/>
        <w:ind w:left="708"/>
      </w:pPr>
      <w:r>
        <w:t>2.4</w:t>
      </w:r>
      <w:r w:rsidRPr="00DB1CF4">
        <w:tab/>
        <w:t>Schaffung von (gesicherten) Abstellmöglichkeiten für Fahrräder</w:t>
      </w:r>
    </w:p>
    <w:p w:rsidR="00DE3EEF" w:rsidRPr="00DB1CF4" w:rsidRDefault="00DE3EEF" w:rsidP="00DE3EEF">
      <w:pPr>
        <w:spacing w:after="0"/>
      </w:pPr>
    </w:p>
    <w:p w:rsidR="00DE3EEF" w:rsidRPr="00DB1CF4" w:rsidRDefault="00DE3EEF" w:rsidP="00DE3EEF">
      <w:pPr>
        <w:rPr>
          <w:b/>
        </w:rPr>
      </w:pPr>
      <w:r w:rsidRPr="00DB1CF4">
        <w:rPr>
          <w:b/>
        </w:rPr>
        <w:t>3. Handlungsfeld: Klimagerechte Stadtentwicklung</w:t>
      </w:r>
    </w:p>
    <w:p w:rsidR="00DE3EEF" w:rsidRPr="00DB1CF4" w:rsidRDefault="00DE3EEF" w:rsidP="00DE3EEF">
      <w:pPr>
        <w:spacing w:after="0"/>
        <w:ind w:left="1416" w:hanging="708"/>
      </w:pPr>
      <w:r>
        <w:t>3.1</w:t>
      </w:r>
      <w:r w:rsidRPr="00DB1CF4">
        <w:tab/>
        <w:t>Stadtplanung berücksichtigt eine Anpassung an den Klimawandel</w:t>
      </w:r>
      <w:r>
        <w:t>, z.B. die Begrünung öffentlicher Gebäude</w:t>
      </w:r>
    </w:p>
    <w:p w:rsidR="00DE3EEF" w:rsidRPr="00DB1CF4" w:rsidRDefault="00DE3EEF" w:rsidP="00DE3EEF">
      <w:pPr>
        <w:spacing w:after="0"/>
      </w:pPr>
      <w:r>
        <w:tab/>
        <w:t>3.2</w:t>
      </w:r>
      <w:r w:rsidRPr="00DB1CF4">
        <w:tab/>
        <w:t>Ausbau der LED Wege- und Straßenbeleuchtung</w:t>
      </w:r>
    </w:p>
    <w:p w:rsidR="00DE3EEF" w:rsidRPr="00DB1CF4" w:rsidRDefault="00DE3EEF" w:rsidP="00DE3EEF">
      <w:pPr>
        <w:spacing w:line="240" w:lineRule="auto"/>
      </w:pPr>
    </w:p>
    <w:p w:rsidR="00DE3EEF" w:rsidRDefault="00DE3EEF" w:rsidP="00DE3EEF">
      <w:pPr>
        <w:pStyle w:val="Funotentext"/>
        <w:spacing w:line="276" w:lineRule="auto"/>
        <w:rPr>
          <w:rFonts w:ascii="ITC Officina Sans Book" w:hAnsi="ITC Officina Sans Book"/>
          <w:b/>
        </w:rPr>
      </w:pPr>
    </w:p>
    <w:p w:rsidR="00DE3EEF" w:rsidRDefault="00DE3EEF" w:rsidP="00DE3EEF">
      <w:pPr>
        <w:rPr>
          <w:rFonts w:cs="Arial"/>
          <w:color w:val="000000"/>
        </w:rPr>
      </w:pPr>
      <w:r>
        <w:rPr>
          <w:rFonts w:cs="Arial"/>
          <w:b/>
          <w:bCs/>
          <w:color w:val="000000"/>
        </w:rPr>
        <w:br w:type="page"/>
      </w:r>
    </w:p>
    <w:p w:rsidR="00DE3EEF" w:rsidRPr="007C1616" w:rsidRDefault="00DE3EEF" w:rsidP="00DE3EEF">
      <w:pPr>
        <w:pStyle w:val="berschrift1"/>
        <w:spacing w:before="0"/>
        <w:rPr>
          <w:rFonts w:ascii="ITC Officina Sans Book" w:eastAsia="Lucida Sans Unicode" w:hAnsi="ITC Officina Sans Book" w:cs="Times New Roman"/>
          <w:bCs w:val="0"/>
          <w:color w:val="auto"/>
          <w:kern w:val="1"/>
        </w:rPr>
      </w:pPr>
      <w:r>
        <w:rPr>
          <w:rFonts w:ascii="ITC Officina Sans Book" w:eastAsia="Lucida Sans Unicode" w:hAnsi="ITC Officina Sans Book" w:cs="Times New Roman"/>
          <w:bCs w:val="0"/>
          <w:color w:val="auto"/>
          <w:kern w:val="1"/>
        </w:rPr>
        <w:lastRenderedPageBreak/>
        <w:t>Hintergrundinformationen</w:t>
      </w:r>
    </w:p>
    <w:p w:rsidR="00DE3EEF" w:rsidRPr="007C1616" w:rsidRDefault="00DE3EEF" w:rsidP="00DE3EEF">
      <w:pPr>
        <w:pStyle w:val="berschrift1"/>
        <w:spacing w:before="0"/>
        <w:rPr>
          <w:rFonts w:ascii="ITC Officina Sans Book" w:eastAsia="Lucida Sans Unicode" w:hAnsi="ITC Officina Sans Book" w:cs="Times New Roman"/>
          <w:bCs w:val="0"/>
          <w:color w:val="auto"/>
          <w:kern w:val="1"/>
          <w:sz w:val="24"/>
          <w:szCs w:val="24"/>
        </w:rPr>
      </w:pPr>
      <w:r w:rsidRPr="007C1616">
        <w:rPr>
          <w:rFonts w:ascii="ITC Officina Sans Book" w:eastAsia="Lucida Sans Unicode" w:hAnsi="ITC Officina Sans Book" w:cs="Times New Roman"/>
          <w:bCs w:val="0"/>
          <w:color w:val="auto"/>
          <w:kern w:val="1"/>
          <w:sz w:val="24"/>
          <w:szCs w:val="24"/>
        </w:rPr>
        <w:t>Der Rat der Stadt Leverkusen</w:t>
      </w:r>
    </w:p>
    <w:p w:rsidR="00DE3EEF" w:rsidRPr="009F3151" w:rsidRDefault="00DE3EEF" w:rsidP="00DE3EEF">
      <w:pPr>
        <w:spacing w:after="0"/>
      </w:pPr>
    </w:p>
    <w:p w:rsidR="00DE3EEF" w:rsidRPr="009F3151" w:rsidRDefault="00DE3EEF" w:rsidP="00DE3EEF">
      <w:pPr>
        <w:spacing w:after="0"/>
      </w:pPr>
      <w:r w:rsidRPr="009F3151">
        <w:t xml:space="preserve">Alle fünf Jahre entscheiden die wahlberechtigten Einwohner, wer ihre Interessen im Stadtrat vertreten soll. Der neue Rat ist im Mai 2014 gewählt worden. </w:t>
      </w:r>
      <w:r w:rsidRPr="009F3151">
        <w:fldChar w:fldCharType="begin"/>
      </w:r>
      <w:r w:rsidRPr="009F3151">
        <w:instrText xml:space="preserve"> HYPERLINK "https://www.leverkusen.de/rathaus-service/politik/stadtrat.php?sp-mode=imageviewer&amp;sp-image-id=17566" \o "Großansicht des Bildes \"Mikrofon im Ratssaal\"" </w:instrText>
      </w:r>
      <w:r w:rsidRPr="009F3151">
        <w:fldChar w:fldCharType="separate"/>
      </w:r>
    </w:p>
    <w:p w:rsidR="00DE3EEF" w:rsidRDefault="00DE3EEF" w:rsidP="00DE3EEF">
      <w:pPr>
        <w:spacing w:after="0"/>
      </w:pPr>
      <w:r w:rsidRPr="009F3151">
        <w:fldChar w:fldCharType="end"/>
      </w:r>
      <w:r w:rsidRPr="009F3151">
        <w:t xml:space="preserve">Der Rat setzt sich aus </w:t>
      </w:r>
      <w:r>
        <w:t xml:space="preserve">derzeit </w:t>
      </w:r>
      <w:r w:rsidRPr="009F3151">
        <w:t>fünf Fraktionen, drei Gruppen und drei Einzelvertretern zusammen. Er umfasst 52 Sitze. Die Anzahl der Sitze ist jeweils in Klammern g</w:t>
      </w:r>
      <w:r>
        <w:t xml:space="preserve">esetzt. </w:t>
      </w:r>
      <w:r>
        <w:br/>
      </w:r>
      <w:r>
        <w:br/>
        <w:t>Oberbürgermeister</w:t>
      </w:r>
      <w:r>
        <w:br/>
        <w:t xml:space="preserve">CDU </w:t>
      </w:r>
      <w:r w:rsidRPr="009F3151">
        <w:t>(17)</w:t>
      </w:r>
      <w:r w:rsidRPr="009F3151">
        <w:br/>
      </w:r>
      <w:r>
        <w:t xml:space="preserve">SPD (14) </w:t>
      </w:r>
      <w:r>
        <w:br/>
        <w:t>BÜNDNIS 90/DIE GRÜNEN (5)</w:t>
      </w:r>
      <w:r w:rsidRPr="009F3151">
        <w:br/>
        <w:t>BÜRGERLIS</w:t>
      </w:r>
      <w:r>
        <w:t xml:space="preserve">TE (4) </w:t>
      </w:r>
      <w:r>
        <w:br/>
        <w:t xml:space="preserve">Opladen Plus [OP] (3) </w:t>
      </w:r>
      <w:r>
        <w:br/>
      </w:r>
      <w:r w:rsidRPr="009F3151">
        <w:br/>
        <w:t xml:space="preserve">FDP (2) </w:t>
      </w:r>
      <w:r w:rsidRPr="009F3151">
        <w:br/>
        <w:t>PRO NRW</w:t>
      </w:r>
      <w:r>
        <w:t xml:space="preserve"> (2)</w:t>
      </w:r>
      <w:r>
        <w:br/>
        <w:t>Soziale Gerechtigkeit (2)</w:t>
      </w:r>
      <w:r>
        <w:br/>
      </w:r>
    </w:p>
    <w:p w:rsidR="00DE3EEF" w:rsidRDefault="00DE3EEF" w:rsidP="00DE3EEF">
      <w:pPr>
        <w:spacing w:after="0"/>
      </w:pPr>
      <w:r w:rsidRPr="009F3151">
        <w:t>Einzelvertreter/in: 3</w:t>
      </w:r>
    </w:p>
    <w:p w:rsidR="00DE3EEF" w:rsidRDefault="00DE3EEF" w:rsidP="00DE3EEF">
      <w:pPr>
        <w:spacing w:after="0"/>
      </w:pPr>
    </w:p>
    <w:p w:rsidR="00DE3EEF" w:rsidRDefault="00DE3EEF" w:rsidP="00DE3EEF">
      <w:pPr>
        <w:spacing w:after="0"/>
      </w:pPr>
      <w:r>
        <w:rPr>
          <w:noProof/>
          <w:lang w:eastAsia="de-DE"/>
        </w:rPr>
        <w:drawing>
          <wp:inline distT="0" distB="0" distL="0" distR="0" wp14:anchorId="6B0A6E63" wp14:editId="0A39C32E">
            <wp:extent cx="4155033" cy="2627162"/>
            <wp:effectExtent l="0" t="0" r="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3059" cy="2632236"/>
                    </a:xfrm>
                    <a:prstGeom prst="rect">
                      <a:avLst/>
                    </a:prstGeom>
                    <a:noFill/>
                  </pic:spPr>
                </pic:pic>
              </a:graphicData>
            </a:graphic>
          </wp:inline>
        </w:drawing>
      </w:r>
    </w:p>
    <w:p w:rsidR="00DE3EEF" w:rsidRPr="009F3151" w:rsidRDefault="00DE3EEF" w:rsidP="00DE3EEF">
      <w:pPr>
        <w:spacing w:after="0"/>
      </w:pPr>
      <w:r w:rsidRPr="003B0CE8">
        <w:rPr>
          <w:i/>
        </w:rPr>
        <w:t xml:space="preserve">Quelle: </w:t>
      </w:r>
      <w:r w:rsidRPr="008C01CD">
        <w:rPr>
          <w:i/>
        </w:rPr>
        <w:t>Rat der Stadt Leverkusen</w:t>
      </w:r>
      <w:r>
        <w:rPr>
          <w:i/>
        </w:rPr>
        <w:t xml:space="preserve"> (2018) [</w:t>
      </w:r>
      <w:hyperlink r:id="rId20" w:history="1">
        <w:r w:rsidRPr="006B347E">
          <w:rPr>
            <w:rStyle w:val="Hyperlink"/>
            <w:i/>
          </w:rPr>
          <w:t>https://www.leverkusen.de/rathaus-service/politik/stadtrat.php</w:t>
        </w:r>
      </w:hyperlink>
      <w:r>
        <w:rPr>
          <w:rStyle w:val="Hyperlink"/>
          <w:i/>
        </w:rPr>
        <w:t>]</w:t>
      </w:r>
      <w:r>
        <w:rPr>
          <w:i/>
        </w:rPr>
        <w:t xml:space="preserve"> (</w:t>
      </w:r>
      <w:r w:rsidRPr="003B0CE8">
        <w:rPr>
          <w:i/>
        </w:rPr>
        <w:t>eigene Darstellung</w:t>
      </w:r>
      <w:r>
        <w:rPr>
          <w:i/>
        </w:rPr>
        <w:t>)</w:t>
      </w:r>
      <w:r w:rsidRPr="009F3151">
        <w:br/>
      </w:r>
      <w:r w:rsidRPr="009F3151">
        <w:br/>
      </w:r>
      <w:r w:rsidRPr="00C16863">
        <w:rPr>
          <w:b/>
        </w:rPr>
        <w:t xml:space="preserve">Hauptamtlicher Oberbürgermeister: </w:t>
      </w:r>
      <w:r w:rsidRPr="00C16863">
        <w:rPr>
          <w:b/>
        </w:rPr>
        <w:br/>
      </w:r>
      <w:r w:rsidRPr="009F3151">
        <w:t>Uwe Richrath (SPD)</w:t>
      </w:r>
      <w:r w:rsidRPr="009F3151">
        <w:br/>
      </w:r>
      <w:r w:rsidRPr="009F3151">
        <w:br/>
      </w:r>
    </w:p>
    <w:p w:rsidR="00DE3EEF" w:rsidRPr="009F3151" w:rsidRDefault="00DE3EEF" w:rsidP="00DE3EEF">
      <w:pPr>
        <w:pStyle w:val="berschrift1"/>
        <w:rPr>
          <w:rFonts w:ascii="ITC Officina Sans Book" w:hAnsi="ITC Officina Sans Book"/>
        </w:rPr>
        <w:sectPr w:rsidR="00DE3EEF" w:rsidRPr="009F3151">
          <w:pgSz w:w="11906" w:h="16838"/>
          <w:pgMar w:top="1417" w:right="1417" w:bottom="1134" w:left="1417" w:header="708" w:footer="708" w:gutter="0"/>
          <w:cols w:space="708"/>
          <w:docGrid w:linePitch="360"/>
        </w:sectPr>
      </w:pPr>
    </w:p>
    <w:p w:rsidR="00DE3EEF" w:rsidRDefault="00DE3EEF" w:rsidP="00DE3EEF">
      <w:pPr>
        <w:pStyle w:val="berschrift1"/>
      </w:pPr>
      <w:r>
        <w:rPr>
          <w:rFonts w:ascii="ITC Officina Sans Book" w:eastAsia="Lucida Sans Unicode" w:hAnsi="ITC Officina Sans Book" w:cs="Times New Roman"/>
          <w:bCs w:val="0"/>
          <w:color w:val="auto"/>
          <w:kern w:val="1"/>
        </w:rPr>
        <w:lastRenderedPageBreak/>
        <w:t xml:space="preserve">Die Weltklimakonferenz 2018 in </w:t>
      </w:r>
      <w:proofErr w:type="spellStart"/>
      <w:r>
        <w:rPr>
          <w:rFonts w:ascii="ITC Officina Sans Book" w:eastAsia="Lucida Sans Unicode" w:hAnsi="ITC Officina Sans Book" w:cs="Times New Roman"/>
          <w:bCs w:val="0"/>
          <w:color w:val="auto"/>
          <w:kern w:val="1"/>
        </w:rPr>
        <w:t>Katovice</w:t>
      </w:r>
      <w:proofErr w:type="spellEnd"/>
      <w:r>
        <w:tab/>
      </w:r>
    </w:p>
    <w:p w:rsidR="00DE3EEF" w:rsidRPr="00520678" w:rsidRDefault="00DE3EEF" w:rsidP="00DE3EEF"/>
    <w:p w:rsidR="00DE3EEF" w:rsidRPr="009F3151" w:rsidRDefault="00DE3EEF" w:rsidP="00DE3EEF">
      <w:pPr>
        <w:spacing w:before="240" w:after="0"/>
        <w:jc w:val="both"/>
      </w:pPr>
      <w:r>
        <w:t>Die 24. Weltklimakonferenz 2018</w:t>
      </w:r>
      <w:r w:rsidRPr="009F3151">
        <w:t xml:space="preserve"> findet in </w:t>
      </w:r>
      <w:proofErr w:type="spellStart"/>
      <w:r>
        <w:t>Katovice</w:t>
      </w:r>
      <w:proofErr w:type="spellEnd"/>
      <w:r>
        <w:t xml:space="preserve">, Polen </w:t>
      </w:r>
      <w:r w:rsidRPr="009F3151">
        <w:t>statt. Diplomaten, Politiker und Vertreter der Zivilgesellschaft a</w:t>
      </w:r>
      <w:r>
        <w:t>us aller Welt treffen sich vom 3. bis 14. Dezember 2018</w:t>
      </w:r>
      <w:r w:rsidRPr="009F3151">
        <w:t xml:space="preserve"> in </w:t>
      </w:r>
      <w:r>
        <w:t>Polen</w:t>
      </w:r>
      <w:r w:rsidRPr="009F3151">
        <w:t>.  Erwartet werden rund 20.000 bis 25.000 Menschen.</w:t>
      </w:r>
    </w:p>
    <w:p w:rsidR="00DE3EEF" w:rsidRPr="009F3151" w:rsidRDefault="00DE3EEF" w:rsidP="00DE3EEF">
      <w:pPr>
        <w:spacing w:after="0"/>
        <w:jc w:val="both"/>
        <w:rPr>
          <w:b/>
          <w:i/>
        </w:rPr>
      </w:pPr>
    </w:p>
    <w:p w:rsidR="00DE3EEF" w:rsidRPr="009F3151" w:rsidRDefault="00DE3EEF" w:rsidP="00DE3EEF">
      <w:pPr>
        <w:spacing w:after="0"/>
        <w:jc w:val="both"/>
        <w:rPr>
          <w:b/>
        </w:rPr>
      </w:pPr>
      <w:r w:rsidRPr="009F3151">
        <w:rPr>
          <w:b/>
        </w:rPr>
        <w:t xml:space="preserve">Und warum dieser Aufwand mit der Klimakonferenz? </w:t>
      </w:r>
    </w:p>
    <w:p w:rsidR="00DE3EEF" w:rsidRPr="009F3151" w:rsidRDefault="00DE3EEF" w:rsidP="00DE3EEF">
      <w:pPr>
        <w:jc w:val="both"/>
      </w:pPr>
      <w:r w:rsidRPr="009F3151">
        <w:t>Die Folgen des Klimawan</w:t>
      </w:r>
      <w:r>
        <w:t>dels sind nicht mehr zu leugnen, die Warnungen</w:t>
      </w:r>
      <w:r w:rsidRPr="009F3151">
        <w:t xml:space="preserve"> sind allgegenwärtig.</w:t>
      </w:r>
      <w:r>
        <w:t xml:space="preserve"> </w:t>
      </w:r>
      <w:r w:rsidRPr="009F3151">
        <w:t xml:space="preserve">Temperaturanstieg, schmelzende Gletscher und Pole, ein steigender Meeresspiegel, Wüstenbildung und Bevölkerungswanderungen - viele der vom Ausmaß der Erwärmung abhängigen Szenarien sind zum jetzigen Zeitpunkt kaum prognostizierbar. </w:t>
      </w:r>
      <w:r>
        <w:t>Aber es</w:t>
      </w:r>
      <w:r w:rsidRPr="009F3151">
        <w:t xml:space="preserve"> mehren sich</w:t>
      </w:r>
      <w:r>
        <w:t xml:space="preserve"> bereits</w:t>
      </w:r>
      <w:r w:rsidRPr="009F3151">
        <w:t xml:space="preserve"> überall auf der Welt Naturkatastrophen. </w:t>
      </w:r>
      <w:r>
        <w:t>D</w:t>
      </w:r>
      <w:r w:rsidRPr="009F3151">
        <w:t xml:space="preserve">ie Zahl extremer Wetterereignisse hat sich auch in Deutschland seit den 1970er Jahren mehr als verdreifacht. Steigen die Treibhausgas-Emissionen weiter wie bisher, so ist in den kommenden 100 Jahren ein globaler Temperaturanstieg um bis zu fünf Grad Celsius zu erwarten. Das entspricht dem Temperaturunterschied zwischen der letzten Eiszeit und heute. Schon bei der Hälfte davon sagen Klimaforscher eine starke Häufung von Naturkatastrophen wie Dürren, Starkregen, starken Stürmen oder Hochwasser voraus. Korallenriffe weltweit würden absterben, Gletscher und große Eisfelder an den Polen tauen. Der steigende Meeresspiegel könnte Küstenregionen und einige pazifische Inselstaaten unbewohnbar machen. Millionen Menschen müssten womöglich ihre Heimat verlassen. Zudem könnte es neue Kriege geben, etwa um fruchtbare Böden und knappes Trinkwasser. </w:t>
      </w:r>
    </w:p>
    <w:p w:rsidR="00DE3EEF" w:rsidRPr="009F3151" w:rsidRDefault="00DE3EEF" w:rsidP="00DE3EEF">
      <w:pPr>
        <w:pStyle w:val="Listenabsatz"/>
        <w:jc w:val="both"/>
        <w:rPr>
          <w:rFonts w:ascii="ITC Officina Sans Book" w:hAnsi="ITC Officina Sans Book"/>
        </w:rPr>
      </w:pPr>
      <w:r w:rsidRPr="009F3151">
        <w:rPr>
          <w:rFonts w:ascii="ITC Officina Sans Book" w:hAnsi="ITC Officina Sans Book"/>
          <w:i/>
        </w:rPr>
        <w:t>"Klimaschutz wird die technologische und gesellschaftliche Revolution dieses Jahrhunderts werden."</w:t>
      </w:r>
      <w:r w:rsidRPr="009F3151">
        <w:rPr>
          <w:rFonts w:ascii="ITC Officina Sans Book" w:hAnsi="ITC Officina Sans Book"/>
        </w:rPr>
        <w:t xml:space="preserve"> Bundesumweltministerin </w:t>
      </w:r>
      <w:r w:rsidRPr="00B73B9C">
        <w:rPr>
          <w:rFonts w:ascii="ITC Officina Sans Book" w:hAnsi="ITC Officina Sans Book"/>
        </w:rPr>
        <w:t>Svenja Schulze</w:t>
      </w:r>
    </w:p>
    <w:p w:rsidR="00DE3EEF" w:rsidRDefault="00DE3EEF" w:rsidP="00DE3EEF">
      <w:pPr>
        <w:spacing w:after="0"/>
        <w:jc w:val="both"/>
        <w:rPr>
          <w:b/>
        </w:rPr>
      </w:pPr>
    </w:p>
    <w:p w:rsidR="00DE3EEF" w:rsidRPr="009F3151" w:rsidRDefault="00DE3EEF" w:rsidP="00DE3EEF">
      <w:pPr>
        <w:spacing w:after="0"/>
        <w:jc w:val="both"/>
        <w:rPr>
          <w:b/>
        </w:rPr>
      </w:pPr>
      <w:r w:rsidRPr="009F3151">
        <w:rPr>
          <w:b/>
        </w:rPr>
        <w:t>Was ist das Ziel der Konferenz?</w:t>
      </w:r>
    </w:p>
    <w:p w:rsidR="00DE3EEF" w:rsidRDefault="00DE3EEF" w:rsidP="00DE3EEF">
      <w:pPr>
        <w:pStyle w:val="Default"/>
        <w:spacing w:after="240" w:line="276" w:lineRule="auto"/>
        <w:rPr>
          <w:rFonts w:ascii="ITC Officina Sans Book" w:hAnsi="ITC Officina Sans Book"/>
          <w:sz w:val="22"/>
          <w:szCs w:val="22"/>
        </w:rPr>
      </w:pPr>
      <w:r w:rsidRPr="009F3151">
        <w:rPr>
          <w:rFonts w:ascii="ITC Officina Sans Book" w:hAnsi="ITC Officina Sans Book"/>
          <w:noProof/>
          <w:lang w:eastAsia="de-DE"/>
        </w:rPr>
        <mc:AlternateContent>
          <mc:Choice Requires="wps">
            <w:drawing>
              <wp:anchor distT="0" distB="0" distL="114300" distR="114300" simplePos="0" relativeHeight="251670528" behindDoc="0" locked="0" layoutInCell="1" allowOverlap="1" wp14:anchorId="65016EE3" wp14:editId="0307D6A1">
                <wp:simplePos x="0" y="0"/>
                <wp:positionH relativeFrom="column">
                  <wp:posOffset>100330</wp:posOffset>
                </wp:positionH>
                <wp:positionV relativeFrom="paragraph">
                  <wp:posOffset>1616075</wp:posOffset>
                </wp:positionV>
                <wp:extent cx="4753155" cy="1293963"/>
                <wp:effectExtent l="57150" t="19050" r="85725" b="287655"/>
                <wp:wrapNone/>
                <wp:docPr id="25" name="Wolkenförmige Legende 3"/>
                <wp:cNvGraphicFramePr/>
                <a:graphic xmlns:a="http://schemas.openxmlformats.org/drawingml/2006/main">
                  <a:graphicData uri="http://schemas.microsoft.com/office/word/2010/wordprocessingShape">
                    <wps:wsp>
                      <wps:cNvSpPr/>
                      <wps:spPr>
                        <a:xfrm>
                          <a:off x="0" y="0"/>
                          <a:ext cx="4753155" cy="1293963"/>
                        </a:xfrm>
                        <a:prstGeom prst="cloudCallout">
                          <a:avLst/>
                        </a:prstGeom>
                        <a:solidFill>
                          <a:srgbClr val="4F81BD">
                            <a:alpha val="2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E3EEF" w:rsidRPr="00520678" w:rsidRDefault="00DE3EEF" w:rsidP="00DE3EEF">
                            <w:pPr>
                              <w:spacing w:after="0"/>
                            </w:pPr>
                            <w:r w:rsidRPr="00DE3EEF">
                              <w:rPr>
                                <w:b/>
                                <w:sz w:val="20"/>
                                <w:szCs w:val="20"/>
                              </w:rPr>
                              <w:t>Gut zu wissen:</w:t>
                            </w:r>
                            <w:r w:rsidRPr="00DE3EEF">
                              <w:rPr>
                                <w:sz w:val="20"/>
                                <w:szCs w:val="20"/>
                              </w:rPr>
                              <w:t xml:space="preserve"> Die Klimakonferenz heißt auf Englisch: Conference </w:t>
                            </w:r>
                            <w:proofErr w:type="spellStart"/>
                            <w:r w:rsidRPr="00DE3EEF">
                              <w:rPr>
                                <w:sz w:val="20"/>
                                <w:szCs w:val="20"/>
                              </w:rPr>
                              <w:t>of</w:t>
                            </w:r>
                            <w:proofErr w:type="spellEnd"/>
                            <w:r w:rsidRPr="00DE3EEF">
                              <w:rPr>
                                <w:sz w:val="20"/>
                                <w:szCs w:val="20"/>
                              </w:rPr>
                              <w:t xml:space="preserve"> </w:t>
                            </w:r>
                            <w:proofErr w:type="spellStart"/>
                            <w:r w:rsidRPr="00DE3EEF">
                              <w:rPr>
                                <w:sz w:val="20"/>
                                <w:szCs w:val="20"/>
                              </w:rPr>
                              <w:t>the</w:t>
                            </w:r>
                            <w:proofErr w:type="spellEnd"/>
                            <w:r w:rsidRPr="00DE3EEF">
                              <w:rPr>
                                <w:sz w:val="20"/>
                                <w:szCs w:val="20"/>
                              </w:rPr>
                              <w:t xml:space="preserve"> </w:t>
                            </w:r>
                            <w:proofErr w:type="spellStart"/>
                            <w:r w:rsidRPr="00DE3EEF">
                              <w:rPr>
                                <w:sz w:val="20"/>
                                <w:szCs w:val="20"/>
                              </w:rPr>
                              <w:t>Parties</w:t>
                            </w:r>
                            <w:proofErr w:type="spellEnd"/>
                            <w:r w:rsidRPr="00DE3EEF">
                              <w:rPr>
                                <w:sz w:val="20"/>
                                <w:szCs w:val="20"/>
                              </w:rPr>
                              <w:t xml:space="preserve"> (COP). Die internationale Versammlung trifft sich in Bonn zum 23. Mal und trägt daher die Abkürzung</w:t>
                            </w:r>
                            <w:r w:rsidRPr="00520678">
                              <w:t xml:space="preserve"> "COP 23".</w:t>
                            </w:r>
                          </w:p>
                          <w:p w:rsidR="00DE3EEF" w:rsidRDefault="00DE3EEF" w:rsidP="00DE3E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16EE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3" o:spid="_x0000_s1036" type="#_x0000_t106" style="position:absolute;margin-left:7.9pt;margin-top:127.25pt;width:374.25pt;height:10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" adj="6300,24300" fillcolor="#4f81bd" strokecolor="#4a7ebb">
                <v:fill opacity="13107f"/>
                <v:shadow on="t" color="black" opacity="24903f" origin=",.5" offset="0,.55556mm"/>
                <v:textbox>
                  <w:txbxContent>
                    <w:p w:rsidR="00DE3EEF" w:rsidRPr="00520678" w:rsidRDefault="00DE3EEF" w:rsidP="00DE3EEF">
                      <w:pPr>
                        <w:spacing w:after="0"/>
                      </w:pPr>
                      <w:r w:rsidRPr="00DE3EEF">
                        <w:rPr>
                          <w:b/>
                          <w:sz w:val="20"/>
                          <w:szCs w:val="20"/>
                        </w:rPr>
                        <w:t>Gut zu wissen:</w:t>
                      </w:r>
                      <w:r w:rsidRPr="00DE3EEF">
                        <w:rPr>
                          <w:sz w:val="20"/>
                          <w:szCs w:val="20"/>
                        </w:rPr>
                        <w:t xml:space="preserve"> Die Klimakonferenz heißt auf Englisch: Conference </w:t>
                      </w:r>
                      <w:proofErr w:type="spellStart"/>
                      <w:r w:rsidRPr="00DE3EEF">
                        <w:rPr>
                          <w:sz w:val="20"/>
                          <w:szCs w:val="20"/>
                        </w:rPr>
                        <w:t>of</w:t>
                      </w:r>
                      <w:proofErr w:type="spellEnd"/>
                      <w:r w:rsidRPr="00DE3EEF">
                        <w:rPr>
                          <w:sz w:val="20"/>
                          <w:szCs w:val="20"/>
                        </w:rPr>
                        <w:t xml:space="preserve"> </w:t>
                      </w:r>
                      <w:proofErr w:type="spellStart"/>
                      <w:r w:rsidRPr="00DE3EEF">
                        <w:rPr>
                          <w:sz w:val="20"/>
                          <w:szCs w:val="20"/>
                        </w:rPr>
                        <w:t>the</w:t>
                      </w:r>
                      <w:proofErr w:type="spellEnd"/>
                      <w:r w:rsidRPr="00DE3EEF">
                        <w:rPr>
                          <w:sz w:val="20"/>
                          <w:szCs w:val="20"/>
                        </w:rPr>
                        <w:t xml:space="preserve"> </w:t>
                      </w:r>
                      <w:proofErr w:type="spellStart"/>
                      <w:r w:rsidRPr="00DE3EEF">
                        <w:rPr>
                          <w:sz w:val="20"/>
                          <w:szCs w:val="20"/>
                        </w:rPr>
                        <w:t>Parties</w:t>
                      </w:r>
                      <w:proofErr w:type="spellEnd"/>
                      <w:r w:rsidRPr="00DE3EEF">
                        <w:rPr>
                          <w:sz w:val="20"/>
                          <w:szCs w:val="20"/>
                        </w:rPr>
                        <w:t xml:space="preserve"> (COP). Die internationale Versammlung trifft sich in Bonn zum 23. Mal und trägt daher die Abkürzung</w:t>
                      </w:r>
                      <w:r w:rsidRPr="00520678">
                        <w:t xml:space="preserve"> "COP 23".</w:t>
                      </w:r>
                    </w:p>
                    <w:p w:rsidR="00DE3EEF" w:rsidRDefault="00DE3EEF" w:rsidP="00DE3EEF">
                      <w:pPr>
                        <w:jc w:val="center"/>
                      </w:pPr>
                    </w:p>
                  </w:txbxContent>
                </v:textbox>
              </v:shape>
            </w:pict>
          </mc:Fallback>
        </mc:AlternateContent>
      </w:r>
      <w:r w:rsidRPr="009F3151">
        <w:rPr>
          <w:rFonts w:ascii="ITC Officina Sans Book" w:hAnsi="ITC Officina Sans Book"/>
          <w:sz w:val="22"/>
          <w:szCs w:val="22"/>
        </w:rPr>
        <w:t>Hauptverursacher der globalen Erderwärmung sind nach Einschätzungen vieler Experten die Emissionen von Treibhausgasen (THG) wie Kohlendioxid (CO2), Methan (CH4), Distickstoffmonoxid (Lachgas: N2O) und Fluorkohlenwasserstoffen.</w:t>
      </w:r>
      <w:r>
        <w:rPr>
          <w:rFonts w:ascii="ITC Officina Sans Book" w:hAnsi="ITC Officina Sans Book"/>
          <w:sz w:val="22"/>
          <w:szCs w:val="22"/>
        </w:rPr>
        <w:t xml:space="preserve"> </w:t>
      </w:r>
      <w:r w:rsidRPr="00253A8D">
        <w:rPr>
          <w:rFonts w:ascii="ITC Officina Sans Book" w:hAnsi="ITC Officina Sans Book"/>
          <w:sz w:val="22"/>
          <w:szCs w:val="22"/>
        </w:rPr>
        <w:t xml:space="preserve">Auf der Weltklimakonferenz sollen die Umsetzung des Pariser Abkommens konkretisiert und weiter vorangetrieben werden, um die globale Erderwärmung auf deutlich </w:t>
      </w:r>
      <w:r w:rsidRPr="00253A8D">
        <w:rPr>
          <w:rFonts w:ascii="ITC Officina Sans Book" w:hAnsi="ITC Officina Sans Book"/>
          <w:b/>
          <w:color w:val="FF0000"/>
          <w:sz w:val="22"/>
          <w:szCs w:val="22"/>
        </w:rPr>
        <w:t>unter zwei Grad</w:t>
      </w:r>
      <w:r w:rsidRPr="00253A8D">
        <w:rPr>
          <w:rFonts w:ascii="ITC Officina Sans Book" w:hAnsi="ITC Officina Sans Book"/>
          <w:color w:val="FF0000"/>
          <w:sz w:val="22"/>
          <w:szCs w:val="22"/>
        </w:rPr>
        <w:t xml:space="preserve"> </w:t>
      </w:r>
      <w:r w:rsidRPr="00253A8D">
        <w:rPr>
          <w:rFonts w:ascii="ITC Officina Sans Book" w:hAnsi="ITC Officina Sans Book"/>
          <w:sz w:val="22"/>
          <w:szCs w:val="22"/>
        </w:rPr>
        <w:t xml:space="preserve">zu begrenzen. Die Delegierten (Vertreter) der Regierungen </w:t>
      </w:r>
      <w:r>
        <w:rPr>
          <w:rFonts w:ascii="ITC Officina Sans Book" w:hAnsi="ITC Officina Sans Book"/>
          <w:sz w:val="22"/>
          <w:szCs w:val="22"/>
        </w:rPr>
        <w:t xml:space="preserve">haben in den vergangenen zwei Jahren </w:t>
      </w:r>
      <w:r w:rsidRPr="00253A8D">
        <w:rPr>
          <w:rFonts w:ascii="ITC Officina Sans Book" w:hAnsi="ITC Officina Sans Book"/>
          <w:sz w:val="22"/>
          <w:szCs w:val="22"/>
        </w:rPr>
        <w:t xml:space="preserve">um die Details zur Anwendung des Pariser Abkommens von 2015 verhandeln. Herauskommen </w:t>
      </w:r>
      <w:r>
        <w:rPr>
          <w:rFonts w:ascii="ITC Officina Sans Book" w:hAnsi="ITC Officina Sans Book"/>
          <w:sz w:val="22"/>
          <w:szCs w:val="22"/>
        </w:rPr>
        <w:t>ist ein so</w:t>
      </w:r>
      <w:r w:rsidRPr="00253A8D">
        <w:rPr>
          <w:rFonts w:ascii="ITC Officina Sans Book" w:hAnsi="ITC Officina Sans Book"/>
          <w:sz w:val="22"/>
          <w:szCs w:val="22"/>
        </w:rPr>
        <w:t xml:space="preserve">genanntes "Regelbuch", das bei </w:t>
      </w:r>
      <w:r>
        <w:rPr>
          <w:rFonts w:ascii="ITC Officina Sans Book" w:hAnsi="ITC Officina Sans Book"/>
          <w:sz w:val="22"/>
          <w:szCs w:val="22"/>
        </w:rPr>
        <w:t>der kommenden</w:t>
      </w:r>
      <w:r w:rsidRPr="00253A8D">
        <w:rPr>
          <w:rFonts w:ascii="ITC Officina Sans Book" w:hAnsi="ITC Officina Sans Book"/>
          <w:sz w:val="22"/>
          <w:szCs w:val="22"/>
        </w:rPr>
        <w:t xml:space="preserve"> Klimakonferenz verabschiedet werden soll.</w:t>
      </w:r>
    </w:p>
    <w:p w:rsidR="00DE3EEF" w:rsidRDefault="00DE3EEF" w:rsidP="00DE3EEF">
      <w:pPr>
        <w:pStyle w:val="Default"/>
        <w:spacing w:after="240" w:line="276" w:lineRule="auto"/>
        <w:rPr>
          <w:rFonts w:ascii="ITC Officina Sans Book" w:hAnsi="ITC Officina Sans Book"/>
          <w:sz w:val="22"/>
          <w:szCs w:val="22"/>
        </w:rPr>
      </w:pPr>
    </w:p>
    <w:p w:rsidR="00DE3EEF" w:rsidRDefault="00DE3EEF" w:rsidP="00DE3EEF">
      <w:pPr>
        <w:pStyle w:val="Default"/>
        <w:spacing w:after="240" w:line="276" w:lineRule="auto"/>
        <w:rPr>
          <w:rFonts w:ascii="ITC Officina Sans Book" w:hAnsi="ITC Officina Sans Book"/>
          <w:sz w:val="22"/>
          <w:szCs w:val="22"/>
        </w:rPr>
      </w:pPr>
    </w:p>
    <w:p w:rsidR="00DE3EEF" w:rsidRDefault="00DE3EEF" w:rsidP="00DE3EEF">
      <w:pPr>
        <w:pStyle w:val="Default"/>
        <w:spacing w:after="240" w:line="276" w:lineRule="auto"/>
        <w:rPr>
          <w:rFonts w:ascii="ITC Officina Sans Book" w:hAnsi="ITC Officina Sans Book"/>
          <w:sz w:val="22"/>
          <w:szCs w:val="22"/>
        </w:rPr>
      </w:pPr>
    </w:p>
    <w:p w:rsidR="00DE3EEF" w:rsidRDefault="00DE3EEF" w:rsidP="00DE3EEF">
      <w:pPr>
        <w:spacing w:after="0"/>
        <w:jc w:val="both"/>
      </w:pPr>
    </w:p>
    <w:p w:rsidR="00DE3EEF" w:rsidRDefault="00DE3EEF" w:rsidP="00DE3EEF">
      <w:pPr>
        <w:spacing w:after="0"/>
        <w:jc w:val="both"/>
      </w:pPr>
    </w:p>
    <w:p w:rsidR="00DE3EEF" w:rsidRPr="009F3151" w:rsidRDefault="00DE3EEF" w:rsidP="00DE3EEF">
      <w:pPr>
        <w:pStyle w:val="berschrift1"/>
        <w:spacing w:before="0"/>
        <w:rPr>
          <w:rFonts w:ascii="ITC Officina Sans Book" w:eastAsia="Lucida Sans Unicode" w:hAnsi="ITC Officina Sans Book" w:cs="Times New Roman"/>
          <w:bCs w:val="0"/>
          <w:color w:val="auto"/>
          <w:kern w:val="1"/>
        </w:rPr>
      </w:pPr>
      <w:r w:rsidRPr="009F3151">
        <w:rPr>
          <w:rFonts w:ascii="ITC Officina Sans Book" w:eastAsia="Lucida Sans Unicode" w:hAnsi="ITC Officina Sans Book" w:cs="Times New Roman"/>
          <w:bCs w:val="0"/>
          <w:color w:val="auto"/>
          <w:kern w:val="1"/>
        </w:rPr>
        <w:t>Wichtige Begriffe</w:t>
      </w:r>
    </w:p>
    <w:p w:rsidR="00DE3EEF" w:rsidRPr="009F3151" w:rsidRDefault="00DE3EEF" w:rsidP="00DE3EEF">
      <w:pPr>
        <w:pStyle w:val="Funotentext"/>
        <w:spacing w:line="276" w:lineRule="auto"/>
        <w:rPr>
          <w:rFonts w:ascii="ITC Officina Sans Book" w:hAnsi="ITC Officina Sans Book"/>
        </w:rPr>
      </w:pPr>
    </w:p>
    <w:p w:rsidR="00DE3EEF" w:rsidRPr="009F3151" w:rsidRDefault="00DE3EEF" w:rsidP="00DE3EEF">
      <w:pPr>
        <w:pStyle w:val="Funotentext"/>
        <w:spacing w:line="276" w:lineRule="auto"/>
        <w:jc w:val="both"/>
        <w:rPr>
          <w:rFonts w:ascii="ITC Officina Sans Book" w:hAnsi="ITC Officina Sans Book"/>
          <w:sz w:val="22"/>
          <w:szCs w:val="22"/>
        </w:rPr>
      </w:pPr>
      <w:r w:rsidRPr="009F3151">
        <w:rPr>
          <w:rFonts w:ascii="ITC Officina Sans Book" w:hAnsi="ITC Officina Sans Book"/>
          <w:b/>
          <w:sz w:val="22"/>
          <w:szCs w:val="22"/>
        </w:rPr>
        <w:t xml:space="preserve">Anpassung an den Klimawandel: </w:t>
      </w:r>
      <w:r w:rsidRPr="009F3151">
        <w:rPr>
          <w:rFonts w:ascii="ITC Officina Sans Book" w:hAnsi="ITC Officina Sans Book"/>
          <w:sz w:val="22"/>
          <w:szCs w:val="22"/>
        </w:rPr>
        <w:t>bedeutet, dass sich die Politik überlegt, wie sie die Menschen auf unserem Planeten vor den Folgen (z. B. Hochwasser, Überflutungen, Hitze und Stürme) schützen kann. Zu den Anpassungen gehören beispielsweise Überflutungsflächen bei Flüssen und Bächen oder der Deichbau am Meer.</w:t>
      </w:r>
    </w:p>
    <w:p w:rsidR="00DE3EEF" w:rsidRPr="009F3151" w:rsidRDefault="00DE3EEF" w:rsidP="00DE3EEF">
      <w:pPr>
        <w:pStyle w:val="Funotentext"/>
        <w:spacing w:line="276" w:lineRule="auto"/>
        <w:jc w:val="both"/>
        <w:rPr>
          <w:rFonts w:ascii="ITC Officina Sans Book" w:hAnsi="ITC Officina Sans Book"/>
          <w:sz w:val="22"/>
          <w:szCs w:val="22"/>
        </w:rPr>
      </w:pPr>
    </w:p>
    <w:p w:rsidR="00DE3EEF" w:rsidRPr="009F3151" w:rsidRDefault="00DE3EEF" w:rsidP="00DE3EEF">
      <w:pPr>
        <w:spacing w:after="0"/>
        <w:jc w:val="both"/>
      </w:pPr>
      <w:r w:rsidRPr="009F3151">
        <w:rPr>
          <w:b/>
        </w:rPr>
        <w:t xml:space="preserve">Klima: </w:t>
      </w:r>
      <w:r w:rsidRPr="009F3151">
        <w:t>ist die langfristige Entwicklung des Wetters, das sich nicht täglich spürbar verändert. Wetterbeobachter schreiben genau auf, wie warm es ist, ob Regen fällt oder ob es schneit. Klimaforscher rechnen dann aus, wie viele Stunden es</w:t>
      </w:r>
      <w:r>
        <w:t xml:space="preserve"> über einen bestimmten Zeitraum</w:t>
      </w:r>
      <w:r w:rsidRPr="009F3151">
        <w:t xml:space="preserve"> geregnet hat, wie stark der Wind geweht hat und wie warm oder kalt es war. Wenn man sich diese Aufzei</w:t>
      </w:r>
      <w:r>
        <w:t>chnungen für viele Jahre hinter</w:t>
      </w:r>
      <w:r w:rsidRPr="009F3151">
        <w:t>einander anschaut, kann man davon die Mitte ausrechnen. Mindestens über 30 Jahre lang sollte das Wetter beobachtet wer</w:t>
      </w:r>
      <w:r>
        <w:t xml:space="preserve">den, damit man etwas über das </w:t>
      </w:r>
      <w:r w:rsidRPr="009F3151">
        <w:t xml:space="preserve">Klima sagen kann. </w:t>
      </w:r>
    </w:p>
    <w:p w:rsidR="00DE3EEF" w:rsidRPr="009F3151" w:rsidRDefault="00DE3EEF" w:rsidP="00DE3EEF">
      <w:pPr>
        <w:spacing w:after="0"/>
        <w:jc w:val="both"/>
      </w:pPr>
    </w:p>
    <w:p w:rsidR="00DE3EEF" w:rsidRPr="009F3151" w:rsidRDefault="00DE3EEF" w:rsidP="00DE3EEF">
      <w:pPr>
        <w:spacing w:after="0"/>
        <w:jc w:val="both"/>
      </w:pPr>
      <w:r w:rsidRPr="009F3151">
        <w:rPr>
          <w:b/>
        </w:rPr>
        <w:t xml:space="preserve">Klimawandel: </w:t>
      </w:r>
      <w:r w:rsidRPr="009F3151">
        <w:t>ist die Bezeichnung dafür, dass sich das Klima auf der Erde verändert. Das muss nicht unbedingt durch uns Menschen verursacht sein, sondern kann auch natürlich geschehen. Heute redet man jedoch oft von „globaler Erderwärmung“. Das ist eine Entwicklung, für die wir mit unserem Handeln verantwortlich sind.</w:t>
      </w:r>
    </w:p>
    <w:p w:rsidR="00DE3EEF" w:rsidRPr="009F3151" w:rsidRDefault="00DE3EEF" w:rsidP="00DE3EEF">
      <w:pPr>
        <w:spacing w:after="0"/>
        <w:jc w:val="both"/>
      </w:pPr>
    </w:p>
    <w:p w:rsidR="00DE3EEF" w:rsidRPr="009F3151" w:rsidRDefault="00DE3EEF" w:rsidP="00DE3EEF">
      <w:pPr>
        <w:spacing w:after="0"/>
        <w:jc w:val="both"/>
      </w:pPr>
      <w:r w:rsidRPr="009F3151">
        <w:rPr>
          <w:b/>
        </w:rPr>
        <w:t>Kohlenstoffdioxid (CO</w:t>
      </w:r>
      <w:r w:rsidRPr="009F3151">
        <w:rPr>
          <w:b/>
          <w:vertAlign w:val="subscript"/>
        </w:rPr>
        <w:t>2</w:t>
      </w:r>
      <w:r w:rsidRPr="009F3151">
        <w:rPr>
          <w:b/>
        </w:rPr>
        <w:t xml:space="preserve">): </w:t>
      </w:r>
      <w:r w:rsidRPr="009F3151">
        <w:t xml:space="preserve">ist ein Gas, das man nicht sehen und nicht riechen kann. Es ist ein Treibhausgas, </w:t>
      </w:r>
      <w:proofErr w:type="gramStart"/>
      <w:r w:rsidRPr="009F3151">
        <w:t>das</w:t>
      </w:r>
      <w:proofErr w:type="gramEnd"/>
      <w:r w:rsidRPr="009F3151">
        <w:t xml:space="preserve"> 80 % aller schädlichen Gase ausmacht, die für den Klimawandel mitverantwortlich sind. Fabriken und Autos produzieren besonders viel von diesem Gas. Aber es ist überall um uns herum. Menschen und Tiere atmen Sauerstoff ein und Kohlenstoffdioxid aus. Bei den Pflanzen ist es genau andersherum: Sie nehmen Kohlenstoffdioxid auf und geben Sauerstoff an die Umwelt ab. </w:t>
      </w:r>
    </w:p>
    <w:p w:rsidR="00DE3EEF" w:rsidRPr="009F3151" w:rsidRDefault="00DE3EEF" w:rsidP="00DE3EEF">
      <w:pPr>
        <w:spacing w:after="0"/>
        <w:jc w:val="both"/>
      </w:pPr>
    </w:p>
    <w:p w:rsidR="00DE3EEF" w:rsidRPr="009F3151" w:rsidRDefault="00DE3EEF" w:rsidP="00DE3EEF">
      <w:pPr>
        <w:spacing w:after="0"/>
        <w:jc w:val="both"/>
      </w:pPr>
      <w:r w:rsidRPr="009F3151">
        <w:rPr>
          <w:b/>
        </w:rPr>
        <w:t xml:space="preserve">Menschengemachter bzw. anthropogener Treibhauseffekt (menschengemachter Klimawandel): </w:t>
      </w:r>
      <w:r w:rsidRPr="009F3151">
        <w:t>Die Menschen stoßen mit ihren Fabriken, Autos und veränderten Ess- und Herstellungsweisen von Gegenständen immer mehr Kohlendioxid, also CO</w:t>
      </w:r>
      <w:r w:rsidRPr="009F3151">
        <w:rPr>
          <w:vertAlign w:val="subscript"/>
        </w:rPr>
        <w:t>2</w:t>
      </w:r>
      <w:r w:rsidRPr="009F3151">
        <w:t xml:space="preserve"> und andere Gase, in die Luft. Es sind so große Mengen, dass sie die natürliche Gasmischung (siehe natürlicher Treibhauseffekt), die unseren Planeten umringt, </w:t>
      </w:r>
      <w:proofErr w:type="gramStart"/>
      <w:r w:rsidRPr="009F3151">
        <w:t>durcheinander bringen</w:t>
      </w:r>
      <w:proofErr w:type="gramEnd"/>
      <w:r w:rsidRPr="009F3151">
        <w:t xml:space="preserve">. Jetzt passen zu viele Gase auf, dass die Wärme nicht mehr von der Erde entweicht. Wir heizen also unseren Planeten zusätzlich auf – wie ein Gewächshaus in der Mittagshitze. </w:t>
      </w:r>
    </w:p>
    <w:p w:rsidR="00DE3EEF" w:rsidRPr="009F3151" w:rsidRDefault="00DE3EEF" w:rsidP="00DE3EEF">
      <w:pPr>
        <w:spacing w:after="0"/>
        <w:jc w:val="both"/>
      </w:pPr>
    </w:p>
    <w:p w:rsidR="00DE3EEF" w:rsidRPr="009F3151" w:rsidRDefault="00DE3EEF" w:rsidP="00DE3EEF">
      <w:pPr>
        <w:spacing w:after="0"/>
        <w:jc w:val="both"/>
      </w:pPr>
      <w:r w:rsidRPr="009F3151">
        <w:rPr>
          <w:b/>
        </w:rPr>
        <w:t>Natürlicher Treibhauseffekt:</w:t>
      </w:r>
      <w:r w:rsidRPr="009F3151">
        <w:t xml:space="preserve"> ist eine gigantische, erdumspannende Temperaturregelung, die das Leben </w:t>
      </w:r>
      <w:proofErr w:type="gramStart"/>
      <w:r w:rsidRPr="009F3151">
        <w:t>von Mensch</w:t>
      </w:r>
      <w:proofErr w:type="gramEnd"/>
      <w:r w:rsidRPr="009F3151">
        <w:t>, Tier und Natur möglich macht. Ohne diese Schicht wäre die Erde eine Eis</w:t>
      </w:r>
      <w:r>
        <w:t>planet</w:t>
      </w:r>
      <w:r w:rsidRPr="009F3151">
        <w:t xml:space="preserve">. Die Sonne strahlt auf die Erde und erwärmt sie. Dort wandeln sich die Sonnenstrahlen in Wärmestrahlung um. In der Lufthülle der Erde passen bestimmte Gase auf, dass die Wärme nicht sofort wieder vollständig ins Weltall entweicht. </w:t>
      </w:r>
    </w:p>
    <w:p w:rsidR="00DE3EEF" w:rsidRPr="009F3151" w:rsidRDefault="00DE3EEF" w:rsidP="00DE3EEF">
      <w:pPr>
        <w:spacing w:after="0"/>
        <w:jc w:val="both"/>
      </w:pPr>
    </w:p>
    <w:p w:rsidR="00DE3EEF" w:rsidRPr="009F3151" w:rsidRDefault="00DE3EEF" w:rsidP="00DE3EEF">
      <w:pPr>
        <w:spacing w:after="0"/>
        <w:jc w:val="both"/>
      </w:pPr>
      <w:r w:rsidRPr="009F3151">
        <w:rPr>
          <w:b/>
        </w:rPr>
        <w:lastRenderedPageBreak/>
        <w:t xml:space="preserve">Zwei-Grad-Ziel: </w:t>
      </w:r>
      <w:r w:rsidRPr="009F3151">
        <w:t>Das Ziel vieler Politiker auf der ganzen Welt ist, dass die Temperatur auf unserer Erde nicht weiter als um zwei Grad steigt. Als Vergleich nehmen sie den Zustand vor dem 20. Jahrhundert. Der Ausstoß vom klimaschädlichen Gas CO</w:t>
      </w:r>
      <w:r w:rsidRPr="009F3151">
        <w:rPr>
          <w:vertAlign w:val="subscript"/>
        </w:rPr>
        <w:t>2</w:t>
      </w:r>
      <w:r w:rsidRPr="009F3151">
        <w:t xml:space="preserve"> darf nicht unbegrenzt steigen. Die Durchschnittstemperatur ist jedoch schon um etwa 1 Grad gestiegen, es bleibt also nur noch 1 Grad übrig.</w:t>
      </w:r>
    </w:p>
    <w:p w:rsidR="006616E9" w:rsidRDefault="00DE3EEF" w:rsidP="00DE3EEF">
      <w:pPr>
        <w:spacing w:after="0"/>
        <w:jc w:val="both"/>
      </w:pPr>
      <w:r>
        <w:t>Der Weltklimarat (IPCC) hat eindringlich dazu geraten, die Temperaturerhöhung auf nicht mehr als 1,5 Grad zu begrenzen, da sonst die Folgen unabsehbar werden.</w:t>
      </w:r>
    </w:p>
    <w:p w:rsidR="006616E9" w:rsidRDefault="006616E9">
      <w:r>
        <w:br w:type="page"/>
      </w:r>
    </w:p>
    <w:p w:rsidR="006616E9" w:rsidRPr="00142AD5" w:rsidRDefault="006616E9" w:rsidP="006616E9">
      <w:pPr>
        <w:rPr>
          <w:rFonts w:ascii="Arial" w:hAnsi="Arial" w:cs="Arial"/>
          <w:b/>
          <w:szCs w:val="24"/>
          <w:u w:val="single"/>
        </w:rPr>
      </w:pPr>
      <w:r>
        <w:rPr>
          <w:rFonts w:ascii="Arial" w:hAnsi="Arial" w:cs="Arial"/>
          <w:b/>
          <w:szCs w:val="24"/>
          <w:u w:val="single"/>
        </w:rPr>
        <w:lastRenderedPageBreak/>
        <w:t xml:space="preserve">Anlage 5: </w:t>
      </w:r>
      <w:r w:rsidRPr="00142AD5">
        <w:rPr>
          <w:rFonts w:ascii="Arial" w:hAnsi="Arial" w:cs="Arial"/>
          <w:b/>
          <w:szCs w:val="24"/>
          <w:u w:val="single"/>
        </w:rPr>
        <w:t>Änderungsanträge der Fraktionen</w:t>
      </w:r>
    </w:p>
    <w:p w:rsidR="006616E9" w:rsidRDefault="006616E9" w:rsidP="006616E9">
      <w:pPr>
        <w:rPr>
          <w:rFonts w:ascii="Arial" w:hAnsi="Arial" w:cs="Arial"/>
          <w:b/>
          <w:szCs w:val="24"/>
        </w:rPr>
      </w:pPr>
    </w:p>
    <w:p w:rsidR="006616E9" w:rsidRPr="00CB0638" w:rsidRDefault="006616E9" w:rsidP="006616E9">
      <w:pPr>
        <w:rPr>
          <w:rFonts w:ascii="Arial" w:hAnsi="Arial" w:cs="Arial"/>
          <w:b/>
          <w:szCs w:val="24"/>
        </w:rPr>
      </w:pPr>
    </w:p>
    <w:p w:rsidR="006616E9" w:rsidRPr="00142AD5" w:rsidRDefault="006616E9" w:rsidP="006616E9">
      <w:pPr>
        <w:rPr>
          <w:rFonts w:ascii="Arial" w:hAnsi="Arial" w:cs="Arial"/>
          <w:b/>
          <w:szCs w:val="24"/>
        </w:rPr>
      </w:pPr>
      <w:r w:rsidRPr="00142AD5">
        <w:rPr>
          <w:rFonts w:ascii="Arial" w:hAnsi="Arial" w:cs="Arial"/>
          <w:b/>
          <w:szCs w:val="24"/>
          <w:highlight w:val="lightGray"/>
        </w:rPr>
        <w:t>Änderungsvorschläge von Die Konservativen (DK)</w:t>
      </w:r>
    </w:p>
    <w:p w:rsidR="006616E9" w:rsidRPr="00CB0638" w:rsidRDefault="006616E9" w:rsidP="006616E9">
      <w:pPr>
        <w:rPr>
          <w:rFonts w:ascii="Arial" w:hAnsi="Arial" w:cs="Arial"/>
          <w:szCs w:val="24"/>
        </w:rPr>
      </w:pPr>
      <w:r w:rsidRPr="00CB0638">
        <w:rPr>
          <w:rFonts w:ascii="Arial" w:hAnsi="Arial" w:cs="Arial"/>
          <w:szCs w:val="24"/>
        </w:rPr>
        <w:t xml:space="preserve">Punkt: </w:t>
      </w:r>
    </w:p>
    <w:p w:rsidR="006616E9" w:rsidRPr="00CB0638" w:rsidRDefault="006616E9" w:rsidP="006616E9">
      <w:pPr>
        <w:rPr>
          <w:rFonts w:ascii="Arial" w:hAnsi="Arial" w:cs="Arial"/>
          <w:szCs w:val="24"/>
        </w:rPr>
      </w:pPr>
      <w:r w:rsidRPr="00CB0638">
        <w:rPr>
          <w:rFonts w:ascii="Arial" w:hAnsi="Arial" w:cs="Arial"/>
          <w:szCs w:val="24"/>
        </w:rPr>
        <w:t>Punkt:</w:t>
      </w:r>
    </w:p>
    <w:p w:rsidR="006616E9" w:rsidRPr="00CB0638" w:rsidRDefault="006616E9" w:rsidP="006616E9">
      <w:pPr>
        <w:rPr>
          <w:rFonts w:ascii="Arial" w:hAnsi="Arial" w:cs="Arial"/>
          <w:szCs w:val="24"/>
        </w:rPr>
      </w:pPr>
      <w:r w:rsidRPr="00CB0638">
        <w:rPr>
          <w:rFonts w:ascii="Arial" w:hAnsi="Arial" w:cs="Arial"/>
          <w:szCs w:val="24"/>
        </w:rPr>
        <w:t>Punkt:</w:t>
      </w:r>
    </w:p>
    <w:p w:rsidR="006616E9" w:rsidRDefault="006616E9" w:rsidP="006616E9">
      <w:pPr>
        <w:rPr>
          <w:rFonts w:ascii="Arial" w:hAnsi="Arial" w:cs="Arial"/>
          <w:szCs w:val="24"/>
        </w:rPr>
      </w:pPr>
      <w:r>
        <w:rPr>
          <w:rFonts w:ascii="Arial" w:hAnsi="Arial" w:cs="Arial"/>
          <w:szCs w:val="24"/>
        </w:rPr>
        <w:t xml:space="preserve">(ergänzen, wegstreichen, neu) </w:t>
      </w:r>
    </w:p>
    <w:p w:rsidR="006616E9" w:rsidRPr="00CB0638" w:rsidRDefault="006616E9" w:rsidP="006616E9">
      <w:pPr>
        <w:rPr>
          <w:rFonts w:ascii="Arial" w:hAnsi="Arial" w:cs="Arial"/>
          <w:b/>
          <w:szCs w:val="24"/>
        </w:rPr>
      </w:pPr>
    </w:p>
    <w:tbl>
      <w:tblPr>
        <w:tblStyle w:val="Tabellenraster"/>
        <w:tblW w:w="0" w:type="auto"/>
        <w:tblLook w:val="04A0" w:firstRow="1" w:lastRow="0" w:firstColumn="1" w:lastColumn="0" w:noHBand="0" w:noVBand="1"/>
      </w:tblPr>
      <w:tblGrid>
        <w:gridCol w:w="1548"/>
        <w:gridCol w:w="1605"/>
        <w:gridCol w:w="1734"/>
        <w:gridCol w:w="2127"/>
        <w:gridCol w:w="2048"/>
      </w:tblGrid>
      <w:tr w:rsidR="006616E9" w:rsidRPr="00CB0638" w:rsidTr="00EC4C84">
        <w:tc>
          <w:tcPr>
            <w:tcW w:w="1588" w:type="dxa"/>
          </w:tcPr>
          <w:p w:rsidR="006616E9" w:rsidRPr="00CB0638" w:rsidRDefault="006616E9" w:rsidP="00EC4C84">
            <w:pPr>
              <w:rPr>
                <w:rFonts w:ascii="Arial" w:hAnsi="Arial" w:cs="Arial"/>
                <w:b/>
                <w:szCs w:val="24"/>
              </w:rPr>
            </w:pPr>
            <w:r>
              <w:rPr>
                <w:rFonts w:ascii="Arial" w:hAnsi="Arial" w:cs="Arial"/>
                <w:b/>
                <w:szCs w:val="24"/>
              </w:rPr>
              <w:t>Punkt</w:t>
            </w:r>
          </w:p>
        </w:tc>
        <w:tc>
          <w:tcPr>
            <w:tcW w:w="1673" w:type="dxa"/>
          </w:tcPr>
          <w:p w:rsidR="006616E9" w:rsidRPr="00CB0638" w:rsidRDefault="006616E9" w:rsidP="00EC4C84">
            <w:pPr>
              <w:rPr>
                <w:rFonts w:ascii="Arial" w:hAnsi="Arial" w:cs="Arial"/>
                <w:b/>
                <w:szCs w:val="24"/>
              </w:rPr>
            </w:pPr>
            <w:r w:rsidRPr="00CB0638">
              <w:rPr>
                <w:rFonts w:ascii="Arial" w:hAnsi="Arial" w:cs="Arial"/>
                <w:b/>
                <w:szCs w:val="24"/>
              </w:rPr>
              <w:t>Ja</w:t>
            </w:r>
          </w:p>
        </w:tc>
        <w:tc>
          <w:tcPr>
            <w:tcW w:w="1796" w:type="dxa"/>
          </w:tcPr>
          <w:p w:rsidR="006616E9" w:rsidRPr="00CB0638" w:rsidRDefault="006616E9" w:rsidP="00EC4C84">
            <w:pPr>
              <w:rPr>
                <w:rFonts w:ascii="Arial" w:hAnsi="Arial" w:cs="Arial"/>
                <w:b/>
                <w:szCs w:val="24"/>
              </w:rPr>
            </w:pPr>
            <w:r w:rsidRPr="00CB0638">
              <w:rPr>
                <w:rFonts w:ascii="Arial" w:hAnsi="Arial" w:cs="Arial"/>
                <w:b/>
                <w:szCs w:val="24"/>
              </w:rPr>
              <w:t>nein</w:t>
            </w:r>
          </w:p>
        </w:tc>
        <w:tc>
          <w:tcPr>
            <w:tcW w:w="2167" w:type="dxa"/>
          </w:tcPr>
          <w:p w:rsidR="006616E9" w:rsidRPr="00CB0638" w:rsidRDefault="006616E9" w:rsidP="00EC4C84">
            <w:pPr>
              <w:rPr>
                <w:rFonts w:ascii="Arial" w:hAnsi="Arial" w:cs="Arial"/>
                <w:b/>
                <w:szCs w:val="24"/>
              </w:rPr>
            </w:pPr>
            <w:r w:rsidRPr="00CB0638">
              <w:rPr>
                <w:rFonts w:ascii="Arial" w:hAnsi="Arial" w:cs="Arial"/>
                <w:b/>
                <w:szCs w:val="24"/>
              </w:rPr>
              <w:t>Enthaltung</w:t>
            </w:r>
          </w:p>
        </w:tc>
        <w:tc>
          <w:tcPr>
            <w:tcW w:w="2064" w:type="dxa"/>
          </w:tcPr>
          <w:p w:rsidR="006616E9" w:rsidRPr="00CB0638" w:rsidRDefault="006616E9" w:rsidP="00EC4C84">
            <w:pPr>
              <w:rPr>
                <w:rFonts w:ascii="Arial" w:hAnsi="Arial" w:cs="Arial"/>
                <w:b/>
                <w:szCs w:val="24"/>
              </w:rPr>
            </w:pPr>
            <w:r w:rsidRPr="00CB0638">
              <w:rPr>
                <w:rFonts w:ascii="Arial" w:hAnsi="Arial" w:cs="Arial"/>
                <w:b/>
                <w:szCs w:val="24"/>
              </w:rPr>
              <w:t>angenommen</w:t>
            </w: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bl>
    <w:p w:rsidR="006616E9" w:rsidRDefault="006616E9" w:rsidP="006616E9">
      <w:pPr>
        <w:rPr>
          <w:rFonts w:ascii="Arial" w:hAnsi="Arial" w:cs="Arial"/>
          <w:szCs w:val="24"/>
        </w:rPr>
      </w:pPr>
    </w:p>
    <w:p w:rsidR="006616E9" w:rsidRPr="00CB0638" w:rsidRDefault="006616E9" w:rsidP="006616E9">
      <w:pPr>
        <w:rPr>
          <w:rFonts w:ascii="Arial" w:hAnsi="Arial" w:cs="Arial"/>
          <w:szCs w:val="24"/>
        </w:rPr>
      </w:pPr>
    </w:p>
    <w:p w:rsidR="006616E9" w:rsidRPr="00142AD5" w:rsidRDefault="006616E9" w:rsidP="006616E9">
      <w:pPr>
        <w:rPr>
          <w:rFonts w:ascii="Arial" w:hAnsi="Arial" w:cs="Arial"/>
          <w:b/>
          <w:szCs w:val="24"/>
        </w:rPr>
      </w:pPr>
      <w:r w:rsidRPr="00142AD5">
        <w:rPr>
          <w:rFonts w:ascii="Arial" w:hAnsi="Arial" w:cs="Arial"/>
          <w:b/>
          <w:szCs w:val="24"/>
          <w:highlight w:val="green"/>
        </w:rPr>
        <w:t xml:space="preserve">Änderungsvorschläge von Die </w:t>
      </w:r>
      <w:proofErr w:type="spellStart"/>
      <w:r w:rsidRPr="00142AD5">
        <w:rPr>
          <w:rFonts w:ascii="Arial" w:hAnsi="Arial" w:cs="Arial"/>
          <w:b/>
          <w:szCs w:val="24"/>
          <w:highlight w:val="green"/>
        </w:rPr>
        <w:t>ÖkoSozialen</w:t>
      </w:r>
      <w:proofErr w:type="spellEnd"/>
      <w:r w:rsidRPr="00142AD5">
        <w:rPr>
          <w:rFonts w:ascii="Arial" w:hAnsi="Arial" w:cs="Arial"/>
          <w:b/>
          <w:szCs w:val="24"/>
          <w:highlight w:val="green"/>
        </w:rPr>
        <w:t xml:space="preserve"> </w:t>
      </w:r>
    </w:p>
    <w:p w:rsidR="006616E9" w:rsidRPr="00CB0638" w:rsidRDefault="006616E9" w:rsidP="006616E9">
      <w:pPr>
        <w:rPr>
          <w:rFonts w:ascii="Arial" w:hAnsi="Arial" w:cs="Arial"/>
          <w:szCs w:val="24"/>
        </w:rPr>
      </w:pPr>
      <w:r w:rsidRPr="00CB0638">
        <w:rPr>
          <w:rFonts w:ascii="Arial" w:hAnsi="Arial" w:cs="Arial"/>
          <w:szCs w:val="24"/>
        </w:rPr>
        <w:t xml:space="preserve">Punkt: </w:t>
      </w:r>
    </w:p>
    <w:p w:rsidR="006616E9" w:rsidRPr="00CB0638" w:rsidRDefault="006616E9" w:rsidP="006616E9">
      <w:pPr>
        <w:rPr>
          <w:rFonts w:ascii="Arial" w:hAnsi="Arial" w:cs="Arial"/>
          <w:szCs w:val="24"/>
        </w:rPr>
      </w:pPr>
      <w:r w:rsidRPr="00CB0638">
        <w:rPr>
          <w:rFonts w:ascii="Arial" w:hAnsi="Arial" w:cs="Arial"/>
          <w:szCs w:val="24"/>
        </w:rPr>
        <w:t>Punkt:</w:t>
      </w:r>
    </w:p>
    <w:p w:rsidR="006616E9" w:rsidRPr="00CB0638" w:rsidRDefault="006616E9" w:rsidP="006616E9">
      <w:pPr>
        <w:rPr>
          <w:rFonts w:ascii="Arial" w:hAnsi="Arial" w:cs="Arial"/>
          <w:szCs w:val="24"/>
        </w:rPr>
      </w:pPr>
      <w:r w:rsidRPr="00CB0638">
        <w:rPr>
          <w:rFonts w:ascii="Arial" w:hAnsi="Arial" w:cs="Arial"/>
          <w:szCs w:val="24"/>
        </w:rPr>
        <w:t>Punkt:</w:t>
      </w:r>
    </w:p>
    <w:p w:rsidR="006616E9" w:rsidRDefault="006616E9" w:rsidP="006616E9">
      <w:pPr>
        <w:rPr>
          <w:rFonts w:ascii="Arial" w:hAnsi="Arial" w:cs="Arial"/>
          <w:szCs w:val="24"/>
        </w:rPr>
      </w:pPr>
      <w:r>
        <w:rPr>
          <w:rFonts w:ascii="Arial" w:hAnsi="Arial" w:cs="Arial"/>
          <w:szCs w:val="24"/>
        </w:rPr>
        <w:t xml:space="preserve">(ergänzen, wegstreichen, neu) </w:t>
      </w:r>
    </w:p>
    <w:p w:rsidR="006616E9" w:rsidRPr="00CB0638" w:rsidRDefault="006616E9" w:rsidP="006616E9">
      <w:pPr>
        <w:rPr>
          <w:rFonts w:ascii="Arial" w:hAnsi="Arial" w:cs="Arial"/>
          <w:b/>
          <w:szCs w:val="24"/>
        </w:rPr>
      </w:pPr>
    </w:p>
    <w:tbl>
      <w:tblPr>
        <w:tblStyle w:val="Tabellenraster"/>
        <w:tblW w:w="0" w:type="auto"/>
        <w:tblLook w:val="04A0" w:firstRow="1" w:lastRow="0" w:firstColumn="1" w:lastColumn="0" w:noHBand="0" w:noVBand="1"/>
      </w:tblPr>
      <w:tblGrid>
        <w:gridCol w:w="1548"/>
        <w:gridCol w:w="1605"/>
        <w:gridCol w:w="1734"/>
        <w:gridCol w:w="2127"/>
        <w:gridCol w:w="2048"/>
      </w:tblGrid>
      <w:tr w:rsidR="006616E9" w:rsidRPr="00CB0638" w:rsidTr="00EC4C84">
        <w:tc>
          <w:tcPr>
            <w:tcW w:w="1588" w:type="dxa"/>
          </w:tcPr>
          <w:p w:rsidR="006616E9" w:rsidRPr="00CB0638" w:rsidRDefault="006616E9" w:rsidP="00EC4C84">
            <w:pPr>
              <w:rPr>
                <w:rFonts w:ascii="Arial" w:hAnsi="Arial" w:cs="Arial"/>
                <w:b/>
                <w:szCs w:val="24"/>
              </w:rPr>
            </w:pPr>
            <w:r>
              <w:rPr>
                <w:rFonts w:ascii="Arial" w:hAnsi="Arial" w:cs="Arial"/>
                <w:b/>
                <w:szCs w:val="24"/>
              </w:rPr>
              <w:t>Punkt</w:t>
            </w:r>
          </w:p>
        </w:tc>
        <w:tc>
          <w:tcPr>
            <w:tcW w:w="1673" w:type="dxa"/>
          </w:tcPr>
          <w:p w:rsidR="006616E9" w:rsidRPr="00CB0638" w:rsidRDefault="006616E9" w:rsidP="00EC4C84">
            <w:pPr>
              <w:rPr>
                <w:rFonts w:ascii="Arial" w:hAnsi="Arial" w:cs="Arial"/>
                <w:b/>
                <w:szCs w:val="24"/>
              </w:rPr>
            </w:pPr>
            <w:r w:rsidRPr="00CB0638">
              <w:rPr>
                <w:rFonts w:ascii="Arial" w:hAnsi="Arial" w:cs="Arial"/>
                <w:b/>
                <w:szCs w:val="24"/>
              </w:rPr>
              <w:t>Ja</w:t>
            </w:r>
          </w:p>
        </w:tc>
        <w:tc>
          <w:tcPr>
            <w:tcW w:w="1796" w:type="dxa"/>
          </w:tcPr>
          <w:p w:rsidR="006616E9" w:rsidRPr="00CB0638" w:rsidRDefault="006616E9" w:rsidP="00EC4C84">
            <w:pPr>
              <w:rPr>
                <w:rFonts w:ascii="Arial" w:hAnsi="Arial" w:cs="Arial"/>
                <w:b/>
                <w:szCs w:val="24"/>
              </w:rPr>
            </w:pPr>
            <w:r w:rsidRPr="00CB0638">
              <w:rPr>
                <w:rFonts w:ascii="Arial" w:hAnsi="Arial" w:cs="Arial"/>
                <w:b/>
                <w:szCs w:val="24"/>
              </w:rPr>
              <w:t>nein</w:t>
            </w:r>
          </w:p>
        </w:tc>
        <w:tc>
          <w:tcPr>
            <w:tcW w:w="2167" w:type="dxa"/>
          </w:tcPr>
          <w:p w:rsidR="006616E9" w:rsidRPr="00CB0638" w:rsidRDefault="006616E9" w:rsidP="00EC4C84">
            <w:pPr>
              <w:rPr>
                <w:rFonts w:ascii="Arial" w:hAnsi="Arial" w:cs="Arial"/>
                <w:b/>
                <w:szCs w:val="24"/>
              </w:rPr>
            </w:pPr>
            <w:r w:rsidRPr="00CB0638">
              <w:rPr>
                <w:rFonts w:ascii="Arial" w:hAnsi="Arial" w:cs="Arial"/>
                <w:b/>
                <w:szCs w:val="24"/>
              </w:rPr>
              <w:t>Enthaltung</w:t>
            </w:r>
          </w:p>
        </w:tc>
        <w:tc>
          <w:tcPr>
            <w:tcW w:w="2064" w:type="dxa"/>
          </w:tcPr>
          <w:p w:rsidR="006616E9" w:rsidRPr="00CB0638" w:rsidRDefault="006616E9" w:rsidP="00EC4C84">
            <w:pPr>
              <w:rPr>
                <w:rFonts w:ascii="Arial" w:hAnsi="Arial" w:cs="Arial"/>
                <w:b/>
                <w:szCs w:val="24"/>
              </w:rPr>
            </w:pPr>
            <w:r w:rsidRPr="00CB0638">
              <w:rPr>
                <w:rFonts w:ascii="Arial" w:hAnsi="Arial" w:cs="Arial"/>
                <w:b/>
                <w:szCs w:val="24"/>
              </w:rPr>
              <w:t>angenommen</w:t>
            </w: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bl>
    <w:p w:rsidR="006616E9" w:rsidRDefault="006616E9" w:rsidP="006616E9">
      <w:pPr>
        <w:rPr>
          <w:rFonts w:ascii="Arial" w:hAnsi="Arial" w:cs="Arial"/>
          <w:szCs w:val="24"/>
        </w:rPr>
      </w:pPr>
    </w:p>
    <w:p w:rsidR="006616E9" w:rsidRDefault="006616E9" w:rsidP="006616E9">
      <w:pPr>
        <w:rPr>
          <w:rFonts w:ascii="Arial" w:hAnsi="Arial" w:cs="Arial"/>
          <w:szCs w:val="24"/>
        </w:rPr>
      </w:pPr>
    </w:p>
    <w:p w:rsidR="006616E9" w:rsidRDefault="006616E9" w:rsidP="006616E9">
      <w:pPr>
        <w:rPr>
          <w:rFonts w:ascii="Arial" w:hAnsi="Arial" w:cs="Arial"/>
          <w:szCs w:val="24"/>
        </w:rPr>
      </w:pPr>
    </w:p>
    <w:p w:rsidR="006616E9" w:rsidRDefault="006616E9" w:rsidP="006616E9">
      <w:pPr>
        <w:rPr>
          <w:rFonts w:ascii="Arial" w:hAnsi="Arial" w:cs="Arial"/>
          <w:szCs w:val="24"/>
        </w:rPr>
      </w:pPr>
    </w:p>
    <w:p w:rsidR="006616E9" w:rsidRDefault="006616E9" w:rsidP="006616E9">
      <w:pPr>
        <w:rPr>
          <w:rFonts w:ascii="Arial" w:hAnsi="Arial" w:cs="Arial"/>
          <w:szCs w:val="24"/>
        </w:rPr>
      </w:pPr>
    </w:p>
    <w:p w:rsidR="006616E9" w:rsidRDefault="006616E9" w:rsidP="006616E9">
      <w:pPr>
        <w:rPr>
          <w:rFonts w:ascii="Arial" w:hAnsi="Arial" w:cs="Arial"/>
          <w:szCs w:val="24"/>
        </w:rPr>
      </w:pPr>
    </w:p>
    <w:p w:rsidR="006616E9" w:rsidRPr="00142AD5" w:rsidRDefault="006616E9" w:rsidP="006616E9">
      <w:pPr>
        <w:rPr>
          <w:rFonts w:ascii="Arial" w:hAnsi="Arial" w:cs="Arial"/>
          <w:b/>
          <w:szCs w:val="24"/>
        </w:rPr>
      </w:pPr>
      <w:r w:rsidRPr="00142AD5">
        <w:rPr>
          <w:rFonts w:ascii="Arial" w:hAnsi="Arial" w:cs="Arial"/>
          <w:b/>
          <w:szCs w:val="24"/>
          <w:highlight w:val="red"/>
        </w:rPr>
        <w:lastRenderedPageBreak/>
        <w:t>Änderungsvorschläge von Die Sozialen Demokraten</w:t>
      </w:r>
      <w:r w:rsidRPr="00142AD5">
        <w:rPr>
          <w:rFonts w:ascii="Arial" w:hAnsi="Arial" w:cs="Arial"/>
          <w:b/>
          <w:szCs w:val="24"/>
        </w:rPr>
        <w:t xml:space="preserve"> </w:t>
      </w:r>
    </w:p>
    <w:p w:rsidR="006616E9" w:rsidRPr="00CB0638" w:rsidRDefault="006616E9" w:rsidP="006616E9">
      <w:pPr>
        <w:rPr>
          <w:rFonts w:ascii="Arial" w:hAnsi="Arial" w:cs="Arial"/>
          <w:szCs w:val="24"/>
        </w:rPr>
      </w:pPr>
      <w:r w:rsidRPr="00CB0638">
        <w:rPr>
          <w:rFonts w:ascii="Arial" w:hAnsi="Arial" w:cs="Arial"/>
          <w:szCs w:val="24"/>
        </w:rPr>
        <w:t xml:space="preserve">Punkt: </w:t>
      </w:r>
    </w:p>
    <w:p w:rsidR="006616E9" w:rsidRPr="00CB0638" w:rsidRDefault="006616E9" w:rsidP="006616E9">
      <w:pPr>
        <w:rPr>
          <w:rFonts w:ascii="Arial" w:hAnsi="Arial" w:cs="Arial"/>
          <w:szCs w:val="24"/>
        </w:rPr>
      </w:pPr>
      <w:r w:rsidRPr="00CB0638">
        <w:rPr>
          <w:rFonts w:ascii="Arial" w:hAnsi="Arial" w:cs="Arial"/>
          <w:szCs w:val="24"/>
        </w:rPr>
        <w:t>Punkt:</w:t>
      </w:r>
    </w:p>
    <w:p w:rsidR="006616E9" w:rsidRPr="00CB0638" w:rsidRDefault="006616E9" w:rsidP="006616E9">
      <w:pPr>
        <w:rPr>
          <w:rFonts w:ascii="Arial" w:hAnsi="Arial" w:cs="Arial"/>
          <w:szCs w:val="24"/>
        </w:rPr>
      </w:pPr>
      <w:r w:rsidRPr="00CB0638">
        <w:rPr>
          <w:rFonts w:ascii="Arial" w:hAnsi="Arial" w:cs="Arial"/>
          <w:szCs w:val="24"/>
        </w:rPr>
        <w:t>Punkt:</w:t>
      </w:r>
    </w:p>
    <w:p w:rsidR="006616E9" w:rsidRDefault="006616E9" w:rsidP="006616E9">
      <w:pPr>
        <w:rPr>
          <w:rFonts w:ascii="Arial" w:hAnsi="Arial" w:cs="Arial"/>
          <w:szCs w:val="24"/>
        </w:rPr>
      </w:pPr>
      <w:r>
        <w:rPr>
          <w:rFonts w:ascii="Arial" w:hAnsi="Arial" w:cs="Arial"/>
          <w:szCs w:val="24"/>
        </w:rPr>
        <w:t xml:space="preserve">(ergänzen, wegstreichen, neu) </w:t>
      </w:r>
    </w:p>
    <w:p w:rsidR="006616E9" w:rsidRPr="00CB0638" w:rsidRDefault="006616E9" w:rsidP="006616E9">
      <w:pPr>
        <w:rPr>
          <w:rFonts w:ascii="Arial" w:hAnsi="Arial" w:cs="Arial"/>
          <w:b/>
          <w:szCs w:val="24"/>
        </w:rPr>
      </w:pPr>
    </w:p>
    <w:tbl>
      <w:tblPr>
        <w:tblStyle w:val="Tabellenraster"/>
        <w:tblW w:w="0" w:type="auto"/>
        <w:tblLook w:val="04A0" w:firstRow="1" w:lastRow="0" w:firstColumn="1" w:lastColumn="0" w:noHBand="0" w:noVBand="1"/>
      </w:tblPr>
      <w:tblGrid>
        <w:gridCol w:w="1548"/>
        <w:gridCol w:w="1605"/>
        <w:gridCol w:w="1734"/>
        <w:gridCol w:w="2127"/>
        <w:gridCol w:w="2048"/>
      </w:tblGrid>
      <w:tr w:rsidR="006616E9" w:rsidRPr="00CB0638" w:rsidTr="00EC4C84">
        <w:tc>
          <w:tcPr>
            <w:tcW w:w="1588" w:type="dxa"/>
          </w:tcPr>
          <w:p w:rsidR="006616E9" w:rsidRPr="00CB0638" w:rsidRDefault="006616E9" w:rsidP="00EC4C84">
            <w:pPr>
              <w:rPr>
                <w:rFonts w:ascii="Arial" w:hAnsi="Arial" w:cs="Arial"/>
                <w:b/>
                <w:szCs w:val="24"/>
              </w:rPr>
            </w:pPr>
            <w:r>
              <w:rPr>
                <w:rFonts w:ascii="Arial" w:hAnsi="Arial" w:cs="Arial"/>
                <w:b/>
                <w:szCs w:val="24"/>
              </w:rPr>
              <w:t>Punkt</w:t>
            </w:r>
          </w:p>
        </w:tc>
        <w:tc>
          <w:tcPr>
            <w:tcW w:w="1673" w:type="dxa"/>
          </w:tcPr>
          <w:p w:rsidR="006616E9" w:rsidRPr="00CB0638" w:rsidRDefault="006616E9" w:rsidP="00EC4C84">
            <w:pPr>
              <w:rPr>
                <w:rFonts w:ascii="Arial" w:hAnsi="Arial" w:cs="Arial"/>
                <w:b/>
                <w:szCs w:val="24"/>
              </w:rPr>
            </w:pPr>
            <w:r w:rsidRPr="00CB0638">
              <w:rPr>
                <w:rFonts w:ascii="Arial" w:hAnsi="Arial" w:cs="Arial"/>
                <w:b/>
                <w:szCs w:val="24"/>
              </w:rPr>
              <w:t>Ja</w:t>
            </w:r>
          </w:p>
        </w:tc>
        <w:tc>
          <w:tcPr>
            <w:tcW w:w="1796" w:type="dxa"/>
          </w:tcPr>
          <w:p w:rsidR="006616E9" w:rsidRPr="00CB0638" w:rsidRDefault="006616E9" w:rsidP="00EC4C84">
            <w:pPr>
              <w:rPr>
                <w:rFonts w:ascii="Arial" w:hAnsi="Arial" w:cs="Arial"/>
                <w:b/>
                <w:szCs w:val="24"/>
              </w:rPr>
            </w:pPr>
            <w:r w:rsidRPr="00CB0638">
              <w:rPr>
                <w:rFonts w:ascii="Arial" w:hAnsi="Arial" w:cs="Arial"/>
                <w:b/>
                <w:szCs w:val="24"/>
              </w:rPr>
              <w:t>nein</w:t>
            </w:r>
          </w:p>
        </w:tc>
        <w:tc>
          <w:tcPr>
            <w:tcW w:w="2167" w:type="dxa"/>
          </w:tcPr>
          <w:p w:rsidR="006616E9" w:rsidRPr="00CB0638" w:rsidRDefault="006616E9" w:rsidP="00EC4C84">
            <w:pPr>
              <w:rPr>
                <w:rFonts w:ascii="Arial" w:hAnsi="Arial" w:cs="Arial"/>
                <w:b/>
                <w:szCs w:val="24"/>
              </w:rPr>
            </w:pPr>
            <w:r w:rsidRPr="00CB0638">
              <w:rPr>
                <w:rFonts w:ascii="Arial" w:hAnsi="Arial" w:cs="Arial"/>
                <w:b/>
                <w:szCs w:val="24"/>
              </w:rPr>
              <w:t>Enthaltung</w:t>
            </w:r>
          </w:p>
        </w:tc>
        <w:tc>
          <w:tcPr>
            <w:tcW w:w="2064" w:type="dxa"/>
          </w:tcPr>
          <w:p w:rsidR="006616E9" w:rsidRPr="00CB0638" w:rsidRDefault="006616E9" w:rsidP="00EC4C84">
            <w:pPr>
              <w:rPr>
                <w:rFonts w:ascii="Arial" w:hAnsi="Arial" w:cs="Arial"/>
                <w:b/>
                <w:szCs w:val="24"/>
              </w:rPr>
            </w:pPr>
            <w:r w:rsidRPr="00CB0638">
              <w:rPr>
                <w:rFonts w:ascii="Arial" w:hAnsi="Arial" w:cs="Arial"/>
                <w:b/>
                <w:szCs w:val="24"/>
              </w:rPr>
              <w:t>angenommen</w:t>
            </w: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bl>
    <w:p w:rsidR="006616E9" w:rsidRDefault="006616E9" w:rsidP="006616E9">
      <w:pPr>
        <w:spacing w:after="0"/>
        <w:rPr>
          <w:rFonts w:ascii="Arial" w:hAnsi="Arial" w:cs="Arial"/>
          <w:szCs w:val="24"/>
          <w:highlight w:val="yellow"/>
        </w:rPr>
      </w:pPr>
    </w:p>
    <w:p w:rsidR="006616E9" w:rsidRDefault="006616E9" w:rsidP="006616E9">
      <w:pPr>
        <w:rPr>
          <w:rFonts w:ascii="Arial" w:hAnsi="Arial" w:cs="Arial"/>
          <w:szCs w:val="24"/>
          <w:highlight w:val="yellow"/>
        </w:rPr>
      </w:pPr>
    </w:p>
    <w:p w:rsidR="006616E9" w:rsidRPr="00142AD5" w:rsidRDefault="006616E9" w:rsidP="006616E9">
      <w:pPr>
        <w:rPr>
          <w:rFonts w:ascii="Arial" w:hAnsi="Arial" w:cs="Arial"/>
          <w:b/>
          <w:szCs w:val="24"/>
        </w:rPr>
      </w:pPr>
      <w:r w:rsidRPr="00142AD5">
        <w:rPr>
          <w:rFonts w:ascii="Arial" w:hAnsi="Arial" w:cs="Arial"/>
          <w:b/>
          <w:szCs w:val="24"/>
          <w:highlight w:val="yellow"/>
        </w:rPr>
        <w:t>Änderungsvorschläge von Liberale Demokraten</w:t>
      </w:r>
    </w:p>
    <w:p w:rsidR="006616E9" w:rsidRPr="00CB0638" w:rsidRDefault="006616E9" w:rsidP="006616E9">
      <w:pPr>
        <w:rPr>
          <w:rFonts w:ascii="Arial" w:hAnsi="Arial" w:cs="Arial"/>
          <w:szCs w:val="24"/>
        </w:rPr>
      </w:pPr>
      <w:r w:rsidRPr="00CB0638">
        <w:rPr>
          <w:rFonts w:ascii="Arial" w:hAnsi="Arial" w:cs="Arial"/>
          <w:szCs w:val="24"/>
        </w:rPr>
        <w:t xml:space="preserve">Punkt: </w:t>
      </w:r>
    </w:p>
    <w:p w:rsidR="006616E9" w:rsidRPr="00CB0638" w:rsidRDefault="006616E9" w:rsidP="006616E9">
      <w:pPr>
        <w:rPr>
          <w:rFonts w:ascii="Arial" w:hAnsi="Arial" w:cs="Arial"/>
          <w:szCs w:val="24"/>
        </w:rPr>
      </w:pPr>
      <w:r w:rsidRPr="00CB0638">
        <w:rPr>
          <w:rFonts w:ascii="Arial" w:hAnsi="Arial" w:cs="Arial"/>
          <w:szCs w:val="24"/>
        </w:rPr>
        <w:t>Punkt:</w:t>
      </w:r>
      <w:bookmarkStart w:id="0" w:name="_GoBack"/>
      <w:bookmarkEnd w:id="0"/>
    </w:p>
    <w:p w:rsidR="006616E9" w:rsidRPr="00CB0638" w:rsidRDefault="006616E9" w:rsidP="006616E9">
      <w:pPr>
        <w:rPr>
          <w:rFonts w:ascii="Arial" w:hAnsi="Arial" w:cs="Arial"/>
          <w:szCs w:val="24"/>
        </w:rPr>
      </w:pPr>
      <w:r w:rsidRPr="00CB0638">
        <w:rPr>
          <w:rFonts w:ascii="Arial" w:hAnsi="Arial" w:cs="Arial"/>
          <w:szCs w:val="24"/>
        </w:rPr>
        <w:t>Punkt:</w:t>
      </w:r>
    </w:p>
    <w:p w:rsidR="006616E9" w:rsidRDefault="006616E9" w:rsidP="006616E9">
      <w:pPr>
        <w:rPr>
          <w:rFonts w:ascii="Arial" w:hAnsi="Arial" w:cs="Arial"/>
          <w:szCs w:val="24"/>
        </w:rPr>
      </w:pPr>
      <w:r>
        <w:rPr>
          <w:rFonts w:ascii="Arial" w:hAnsi="Arial" w:cs="Arial"/>
          <w:szCs w:val="24"/>
        </w:rPr>
        <w:t xml:space="preserve">(ergänzen, wegstreichen, neu) </w:t>
      </w:r>
    </w:p>
    <w:p w:rsidR="006616E9" w:rsidRPr="00CB0638" w:rsidRDefault="006616E9" w:rsidP="006616E9">
      <w:pPr>
        <w:rPr>
          <w:rFonts w:ascii="Arial" w:hAnsi="Arial" w:cs="Arial"/>
          <w:b/>
          <w:szCs w:val="24"/>
        </w:rPr>
      </w:pPr>
    </w:p>
    <w:tbl>
      <w:tblPr>
        <w:tblStyle w:val="Tabellenraster"/>
        <w:tblW w:w="0" w:type="auto"/>
        <w:tblLook w:val="04A0" w:firstRow="1" w:lastRow="0" w:firstColumn="1" w:lastColumn="0" w:noHBand="0" w:noVBand="1"/>
      </w:tblPr>
      <w:tblGrid>
        <w:gridCol w:w="1548"/>
        <w:gridCol w:w="1605"/>
        <w:gridCol w:w="1734"/>
        <w:gridCol w:w="2127"/>
        <w:gridCol w:w="2048"/>
      </w:tblGrid>
      <w:tr w:rsidR="006616E9" w:rsidRPr="00CB0638" w:rsidTr="00EC4C84">
        <w:tc>
          <w:tcPr>
            <w:tcW w:w="1588" w:type="dxa"/>
          </w:tcPr>
          <w:p w:rsidR="006616E9" w:rsidRPr="00CB0638" w:rsidRDefault="006616E9" w:rsidP="00EC4C84">
            <w:pPr>
              <w:rPr>
                <w:rFonts w:ascii="Arial" w:hAnsi="Arial" w:cs="Arial"/>
                <w:b/>
                <w:szCs w:val="24"/>
              </w:rPr>
            </w:pPr>
            <w:r>
              <w:rPr>
                <w:rFonts w:ascii="Arial" w:hAnsi="Arial" w:cs="Arial"/>
                <w:b/>
                <w:szCs w:val="24"/>
              </w:rPr>
              <w:t>Punkt</w:t>
            </w:r>
          </w:p>
        </w:tc>
        <w:tc>
          <w:tcPr>
            <w:tcW w:w="1673" w:type="dxa"/>
          </w:tcPr>
          <w:p w:rsidR="006616E9" w:rsidRPr="00CB0638" w:rsidRDefault="006616E9" w:rsidP="00EC4C84">
            <w:pPr>
              <w:rPr>
                <w:rFonts w:ascii="Arial" w:hAnsi="Arial" w:cs="Arial"/>
                <w:b/>
                <w:szCs w:val="24"/>
              </w:rPr>
            </w:pPr>
            <w:r w:rsidRPr="00CB0638">
              <w:rPr>
                <w:rFonts w:ascii="Arial" w:hAnsi="Arial" w:cs="Arial"/>
                <w:b/>
                <w:szCs w:val="24"/>
              </w:rPr>
              <w:t>Ja</w:t>
            </w:r>
          </w:p>
        </w:tc>
        <w:tc>
          <w:tcPr>
            <w:tcW w:w="1796" w:type="dxa"/>
          </w:tcPr>
          <w:p w:rsidR="006616E9" w:rsidRPr="00CB0638" w:rsidRDefault="006616E9" w:rsidP="00EC4C84">
            <w:pPr>
              <w:rPr>
                <w:rFonts w:ascii="Arial" w:hAnsi="Arial" w:cs="Arial"/>
                <w:b/>
                <w:szCs w:val="24"/>
              </w:rPr>
            </w:pPr>
            <w:r w:rsidRPr="00CB0638">
              <w:rPr>
                <w:rFonts w:ascii="Arial" w:hAnsi="Arial" w:cs="Arial"/>
                <w:b/>
                <w:szCs w:val="24"/>
              </w:rPr>
              <w:t>nein</w:t>
            </w:r>
          </w:p>
        </w:tc>
        <w:tc>
          <w:tcPr>
            <w:tcW w:w="2167" w:type="dxa"/>
          </w:tcPr>
          <w:p w:rsidR="006616E9" w:rsidRPr="00CB0638" w:rsidRDefault="006616E9" w:rsidP="00EC4C84">
            <w:pPr>
              <w:rPr>
                <w:rFonts w:ascii="Arial" w:hAnsi="Arial" w:cs="Arial"/>
                <w:b/>
                <w:szCs w:val="24"/>
              </w:rPr>
            </w:pPr>
            <w:r w:rsidRPr="00CB0638">
              <w:rPr>
                <w:rFonts w:ascii="Arial" w:hAnsi="Arial" w:cs="Arial"/>
                <w:b/>
                <w:szCs w:val="24"/>
              </w:rPr>
              <w:t>Enthaltung</w:t>
            </w:r>
          </w:p>
        </w:tc>
        <w:tc>
          <w:tcPr>
            <w:tcW w:w="2064" w:type="dxa"/>
          </w:tcPr>
          <w:p w:rsidR="006616E9" w:rsidRPr="00CB0638" w:rsidRDefault="006616E9" w:rsidP="00EC4C84">
            <w:pPr>
              <w:rPr>
                <w:rFonts w:ascii="Arial" w:hAnsi="Arial" w:cs="Arial"/>
                <w:b/>
                <w:szCs w:val="24"/>
              </w:rPr>
            </w:pPr>
            <w:r w:rsidRPr="00CB0638">
              <w:rPr>
                <w:rFonts w:ascii="Arial" w:hAnsi="Arial" w:cs="Arial"/>
                <w:b/>
                <w:szCs w:val="24"/>
              </w:rPr>
              <w:t>angenommen</w:t>
            </w: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bl>
    <w:p w:rsidR="006616E9" w:rsidRDefault="006616E9" w:rsidP="006616E9">
      <w:pPr>
        <w:spacing w:after="0"/>
        <w:rPr>
          <w:rFonts w:ascii="Arial" w:hAnsi="Arial" w:cs="Arial"/>
          <w:szCs w:val="24"/>
        </w:rPr>
      </w:pPr>
    </w:p>
    <w:p w:rsidR="006616E9" w:rsidRPr="00CB0638" w:rsidRDefault="006616E9" w:rsidP="006616E9">
      <w:pPr>
        <w:rPr>
          <w:rFonts w:ascii="Arial" w:hAnsi="Arial" w:cs="Arial"/>
          <w:szCs w:val="24"/>
        </w:rPr>
      </w:pPr>
    </w:p>
    <w:p w:rsidR="006616E9" w:rsidRPr="00142AD5" w:rsidRDefault="006616E9" w:rsidP="006616E9">
      <w:pPr>
        <w:rPr>
          <w:b/>
        </w:rPr>
      </w:pPr>
      <w:r w:rsidRPr="00142AD5">
        <w:rPr>
          <w:rFonts w:ascii="Arial" w:hAnsi="Arial" w:cs="Arial"/>
          <w:b/>
          <w:szCs w:val="24"/>
          <w:highlight w:val="darkMagenta"/>
        </w:rPr>
        <w:t xml:space="preserve">Änderungsvorschläge </w:t>
      </w:r>
      <w:proofErr w:type="gramStart"/>
      <w:r w:rsidRPr="00142AD5">
        <w:rPr>
          <w:rFonts w:ascii="Arial" w:hAnsi="Arial" w:cs="Arial"/>
          <w:b/>
          <w:szCs w:val="24"/>
          <w:highlight w:val="darkMagenta"/>
        </w:rPr>
        <w:t>von  Opladen</w:t>
      </w:r>
      <w:proofErr w:type="gramEnd"/>
      <w:r w:rsidRPr="00142AD5">
        <w:rPr>
          <w:rFonts w:ascii="Arial" w:hAnsi="Arial" w:cs="Arial"/>
          <w:b/>
          <w:szCs w:val="24"/>
          <w:highlight w:val="darkMagenta"/>
        </w:rPr>
        <w:t xml:space="preserve"> </w:t>
      </w:r>
      <w:proofErr w:type="spellStart"/>
      <w:r w:rsidRPr="00142AD5">
        <w:rPr>
          <w:rFonts w:ascii="Arial" w:hAnsi="Arial" w:cs="Arial"/>
          <w:b/>
          <w:szCs w:val="24"/>
          <w:highlight w:val="darkMagenta"/>
        </w:rPr>
        <w:t>Aktiv</w:t>
      </w:r>
      <w:proofErr w:type="spellEnd"/>
      <w:r w:rsidRPr="00142AD5">
        <w:rPr>
          <w:rFonts w:ascii="Arial" w:hAnsi="Arial" w:cs="Arial"/>
          <w:b/>
          <w:szCs w:val="24"/>
          <w:highlight w:val="darkMagenta"/>
        </w:rPr>
        <w:t xml:space="preserve"> (OAK)</w:t>
      </w:r>
    </w:p>
    <w:p w:rsidR="006616E9" w:rsidRPr="00CB0638" w:rsidRDefault="006616E9" w:rsidP="006616E9">
      <w:pPr>
        <w:rPr>
          <w:rFonts w:ascii="Arial" w:hAnsi="Arial" w:cs="Arial"/>
          <w:szCs w:val="24"/>
        </w:rPr>
      </w:pPr>
      <w:r w:rsidRPr="00CB0638">
        <w:rPr>
          <w:rFonts w:ascii="Arial" w:hAnsi="Arial" w:cs="Arial"/>
          <w:szCs w:val="24"/>
        </w:rPr>
        <w:t xml:space="preserve">Punkt: </w:t>
      </w:r>
    </w:p>
    <w:p w:rsidR="006616E9" w:rsidRPr="00CB0638" w:rsidRDefault="006616E9" w:rsidP="006616E9">
      <w:pPr>
        <w:rPr>
          <w:rFonts w:ascii="Arial" w:hAnsi="Arial" w:cs="Arial"/>
          <w:szCs w:val="24"/>
        </w:rPr>
      </w:pPr>
      <w:r w:rsidRPr="00CB0638">
        <w:rPr>
          <w:rFonts w:ascii="Arial" w:hAnsi="Arial" w:cs="Arial"/>
          <w:szCs w:val="24"/>
        </w:rPr>
        <w:t>Punkt:</w:t>
      </w:r>
    </w:p>
    <w:p w:rsidR="006616E9" w:rsidRPr="00CB0638" w:rsidRDefault="006616E9" w:rsidP="006616E9">
      <w:pPr>
        <w:rPr>
          <w:rFonts w:ascii="Arial" w:hAnsi="Arial" w:cs="Arial"/>
          <w:szCs w:val="24"/>
        </w:rPr>
      </w:pPr>
      <w:r w:rsidRPr="00CB0638">
        <w:rPr>
          <w:rFonts w:ascii="Arial" w:hAnsi="Arial" w:cs="Arial"/>
          <w:szCs w:val="24"/>
        </w:rPr>
        <w:t>Punkt:</w:t>
      </w:r>
    </w:p>
    <w:p w:rsidR="006616E9" w:rsidRPr="00CB0638" w:rsidRDefault="006616E9" w:rsidP="006616E9">
      <w:pPr>
        <w:rPr>
          <w:rFonts w:ascii="Arial" w:hAnsi="Arial" w:cs="Arial"/>
          <w:b/>
          <w:szCs w:val="24"/>
        </w:rPr>
      </w:pPr>
    </w:p>
    <w:tbl>
      <w:tblPr>
        <w:tblStyle w:val="Tabellenraster"/>
        <w:tblW w:w="0" w:type="auto"/>
        <w:tblLook w:val="04A0" w:firstRow="1" w:lastRow="0" w:firstColumn="1" w:lastColumn="0" w:noHBand="0" w:noVBand="1"/>
      </w:tblPr>
      <w:tblGrid>
        <w:gridCol w:w="1548"/>
        <w:gridCol w:w="1605"/>
        <w:gridCol w:w="1734"/>
        <w:gridCol w:w="2127"/>
        <w:gridCol w:w="2048"/>
      </w:tblGrid>
      <w:tr w:rsidR="006616E9" w:rsidRPr="00CB0638" w:rsidTr="00EC4C84">
        <w:tc>
          <w:tcPr>
            <w:tcW w:w="1588" w:type="dxa"/>
          </w:tcPr>
          <w:p w:rsidR="006616E9" w:rsidRPr="00CB0638" w:rsidRDefault="006616E9" w:rsidP="00EC4C84">
            <w:pPr>
              <w:rPr>
                <w:rFonts w:ascii="Arial" w:hAnsi="Arial" w:cs="Arial"/>
                <w:b/>
                <w:szCs w:val="24"/>
              </w:rPr>
            </w:pPr>
            <w:r>
              <w:rPr>
                <w:rFonts w:ascii="Arial" w:hAnsi="Arial" w:cs="Arial"/>
                <w:b/>
                <w:szCs w:val="24"/>
              </w:rPr>
              <w:t>Punkt</w:t>
            </w:r>
          </w:p>
        </w:tc>
        <w:tc>
          <w:tcPr>
            <w:tcW w:w="1673" w:type="dxa"/>
          </w:tcPr>
          <w:p w:rsidR="006616E9" w:rsidRPr="00CB0638" w:rsidRDefault="006616E9" w:rsidP="00EC4C84">
            <w:pPr>
              <w:rPr>
                <w:rFonts w:ascii="Arial" w:hAnsi="Arial" w:cs="Arial"/>
                <w:b/>
                <w:szCs w:val="24"/>
              </w:rPr>
            </w:pPr>
            <w:r w:rsidRPr="00CB0638">
              <w:rPr>
                <w:rFonts w:ascii="Arial" w:hAnsi="Arial" w:cs="Arial"/>
                <w:b/>
                <w:szCs w:val="24"/>
              </w:rPr>
              <w:t>Ja</w:t>
            </w:r>
          </w:p>
        </w:tc>
        <w:tc>
          <w:tcPr>
            <w:tcW w:w="1796" w:type="dxa"/>
          </w:tcPr>
          <w:p w:rsidR="006616E9" w:rsidRPr="00CB0638" w:rsidRDefault="006616E9" w:rsidP="00EC4C84">
            <w:pPr>
              <w:rPr>
                <w:rFonts w:ascii="Arial" w:hAnsi="Arial" w:cs="Arial"/>
                <w:b/>
                <w:szCs w:val="24"/>
              </w:rPr>
            </w:pPr>
            <w:r w:rsidRPr="00CB0638">
              <w:rPr>
                <w:rFonts w:ascii="Arial" w:hAnsi="Arial" w:cs="Arial"/>
                <w:b/>
                <w:szCs w:val="24"/>
              </w:rPr>
              <w:t>nein</w:t>
            </w:r>
          </w:p>
        </w:tc>
        <w:tc>
          <w:tcPr>
            <w:tcW w:w="2167" w:type="dxa"/>
          </w:tcPr>
          <w:p w:rsidR="006616E9" w:rsidRPr="00CB0638" w:rsidRDefault="006616E9" w:rsidP="00EC4C84">
            <w:pPr>
              <w:rPr>
                <w:rFonts w:ascii="Arial" w:hAnsi="Arial" w:cs="Arial"/>
                <w:b/>
                <w:szCs w:val="24"/>
              </w:rPr>
            </w:pPr>
            <w:r w:rsidRPr="00CB0638">
              <w:rPr>
                <w:rFonts w:ascii="Arial" w:hAnsi="Arial" w:cs="Arial"/>
                <w:b/>
                <w:szCs w:val="24"/>
              </w:rPr>
              <w:t>Enthaltung</w:t>
            </w:r>
          </w:p>
        </w:tc>
        <w:tc>
          <w:tcPr>
            <w:tcW w:w="2064" w:type="dxa"/>
          </w:tcPr>
          <w:p w:rsidR="006616E9" w:rsidRPr="00CB0638" w:rsidRDefault="006616E9" w:rsidP="00EC4C84">
            <w:pPr>
              <w:rPr>
                <w:rFonts w:ascii="Arial" w:hAnsi="Arial" w:cs="Arial"/>
                <w:b/>
                <w:szCs w:val="24"/>
              </w:rPr>
            </w:pPr>
            <w:r w:rsidRPr="00CB0638">
              <w:rPr>
                <w:rFonts w:ascii="Arial" w:hAnsi="Arial" w:cs="Arial"/>
                <w:b/>
                <w:szCs w:val="24"/>
              </w:rPr>
              <w:t>angenommen</w:t>
            </w: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r w:rsidR="006616E9" w:rsidRPr="00CB0638" w:rsidTr="00EC4C84">
        <w:tc>
          <w:tcPr>
            <w:tcW w:w="1588" w:type="dxa"/>
          </w:tcPr>
          <w:p w:rsidR="006616E9" w:rsidRPr="00CB0638" w:rsidRDefault="006616E9" w:rsidP="00EC4C84">
            <w:pPr>
              <w:rPr>
                <w:rFonts w:ascii="Arial" w:hAnsi="Arial" w:cs="Arial"/>
                <w:b/>
                <w:szCs w:val="24"/>
              </w:rPr>
            </w:pPr>
          </w:p>
        </w:tc>
        <w:tc>
          <w:tcPr>
            <w:tcW w:w="1673" w:type="dxa"/>
          </w:tcPr>
          <w:p w:rsidR="006616E9" w:rsidRPr="00CB0638" w:rsidRDefault="006616E9" w:rsidP="00EC4C84">
            <w:pPr>
              <w:rPr>
                <w:rFonts w:ascii="Arial" w:hAnsi="Arial" w:cs="Arial"/>
                <w:b/>
                <w:szCs w:val="24"/>
              </w:rPr>
            </w:pPr>
          </w:p>
        </w:tc>
        <w:tc>
          <w:tcPr>
            <w:tcW w:w="1796" w:type="dxa"/>
          </w:tcPr>
          <w:p w:rsidR="006616E9" w:rsidRPr="00CB0638" w:rsidRDefault="006616E9" w:rsidP="00EC4C84">
            <w:pPr>
              <w:rPr>
                <w:rFonts w:ascii="Arial" w:hAnsi="Arial" w:cs="Arial"/>
                <w:b/>
                <w:szCs w:val="24"/>
              </w:rPr>
            </w:pPr>
          </w:p>
        </w:tc>
        <w:tc>
          <w:tcPr>
            <w:tcW w:w="2167" w:type="dxa"/>
          </w:tcPr>
          <w:p w:rsidR="006616E9" w:rsidRPr="00CB0638" w:rsidRDefault="006616E9" w:rsidP="00EC4C84">
            <w:pPr>
              <w:rPr>
                <w:rFonts w:ascii="Arial" w:hAnsi="Arial" w:cs="Arial"/>
                <w:b/>
                <w:szCs w:val="24"/>
              </w:rPr>
            </w:pPr>
          </w:p>
        </w:tc>
        <w:tc>
          <w:tcPr>
            <w:tcW w:w="2064" w:type="dxa"/>
          </w:tcPr>
          <w:p w:rsidR="006616E9" w:rsidRPr="00CB0638" w:rsidRDefault="006616E9" w:rsidP="00EC4C84">
            <w:pPr>
              <w:rPr>
                <w:rFonts w:ascii="Arial" w:hAnsi="Arial" w:cs="Arial"/>
                <w:b/>
                <w:szCs w:val="24"/>
              </w:rPr>
            </w:pPr>
          </w:p>
        </w:tc>
      </w:tr>
    </w:tbl>
    <w:p w:rsidR="00BA6B8B" w:rsidRPr="004455E4" w:rsidRDefault="00BA6B8B" w:rsidP="006616E9">
      <w:pPr>
        <w:rPr>
          <w:rFonts w:ascii="Arial" w:hAnsi="Arial" w:cs="Arial"/>
          <w:szCs w:val="24"/>
        </w:rPr>
      </w:pPr>
    </w:p>
    <w:sectPr w:rsidR="00BA6B8B" w:rsidRPr="004455E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6C2" w:rsidRDefault="00E216C2" w:rsidP="006616E9">
      <w:pPr>
        <w:spacing w:after="0" w:line="240" w:lineRule="auto"/>
      </w:pPr>
      <w:r>
        <w:separator/>
      </w:r>
    </w:p>
  </w:endnote>
  <w:endnote w:type="continuationSeparator" w:id="0">
    <w:p w:rsidR="00E216C2" w:rsidRDefault="00E216C2" w:rsidP="0066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TC Officina Sans Book">
    <w:panose1 w:val="000B05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FE2" w:rsidRDefault="00E216C2" w:rsidP="002B2F64">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606019"/>
      <w:docPartObj>
        <w:docPartGallery w:val="Page Numbers (Bottom of Page)"/>
        <w:docPartUnique/>
      </w:docPartObj>
    </w:sdtPr>
    <w:sdtContent>
      <w:p w:rsidR="00DE3EEF" w:rsidRDefault="00DE3EEF">
        <w:pPr>
          <w:pStyle w:val="Fuzeile"/>
          <w:jc w:val="center"/>
        </w:pPr>
        <w:r>
          <w:fldChar w:fldCharType="begin"/>
        </w:r>
        <w:r>
          <w:instrText>PAGE   \* MERGEFORMAT</w:instrText>
        </w:r>
        <w:r>
          <w:fldChar w:fldCharType="separate"/>
        </w:r>
        <w:r>
          <w:rPr>
            <w:noProof/>
          </w:rPr>
          <w:t>2</w:t>
        </w:r>
        <w:r>
          <w:fldChar w:fldCharType="end"/>
        </w:r>
      </w:p>
    </w:sdtContent>
  </w:sdt>
  <w:p w:rsidR="00DE3EEF" w:rsidRDefault="00DE3EE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6C2" w:rsidRDefault="00E216C2" w:rsidP="006616E9">
      <w:pPr>
        <w:spacing w:after="0" w:line="240" w:lineRule="auto"/>
      </w:pPr>
      <w:r>
        <w:separator/>
      </w:r>
    </w:p>
  </w:footnote>
  <w:footnote w:type="continuationSeparator" w:id="0">
    <w:p w:rsidR="00E216C2" w:rsidRDefault="00E216C2" w:rsidP="00661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EEF" w:rsidRPr="00A961F0" w:rsidRDefault="00DE3EEF" w:rsidP="00DD32D0">
    <w:pPr>
      <w:tabs>
        <w:tab w:val="center" w:pos="4536"/>
        <w:tab w:val="right" w:pos="9072"/>
      </w:tabs>
      <w:spacing w:after="0" w:line="240" w:lineRule="auto"/>
      <w:rPr>
        <w:szCs w:val="24"/>
      </w:rPr>
    </w:pPr>
    <w:r>
      <w:rPr>
        <w:b/>
        <w:noProof/>
        <w:lang w:eastAsia="de-DE"/>
      </w:rPr>
      <w:drawing>
        <wp:anchor distT="0" distB="0" distL="114300" distR="114300" simplePos="0" relativeHeight="251659264" behindDoc="1" locked="0" layoutInCell="1" allowOverlap="1" wp14:anchorId="32E0E0B4" wp14:editId="7819297C">
          <wp:simplePos x="0" y="0"/>
          <wp:positionH relativeFrom="column">
            <wp:posOffset>3050540</wp:posOffset>
          </wp:positionH>
          <wp:positionV relativeFrom="paragraph">
            <wp:posOffset>-269240</wp:posOffset>
          </wp:positionV>
          <wp:extent cx="3407410" cy="625475"/>
          <wp:effectExtent l="0" t="0" r="2540" b="3175"/>
          <wp:wrapTight wrapText="bothSides">
            <wp:wrapPolygon edited="0">
              <wp:start x="0" y="0"/>
              <wp:lineTo x="0" y="21052"/>
              <wp:lineTo x="7487" y="21052"/>
              <wp:lineTo x="21495" y="20394"/>
              <wp:lineTo x="21495" y="3289"/>
              <wp:lineTo x="7487"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07410" cy="625475"/>
                  </a:xfrm>
                  <a:prstGeom prst="rect">
                    <a:avLst/>
                  </a:prstGeom>
                  <a:noFill/>
                </pic:spPr>
              </pic:pic>
            </a:graphicData>
          </a:graphic>
          <wp14:sizeRelH relativeFrom="page">
            <wp14:pctWidth>0</wp14:pctWidth>
          </wp14:sizeRelH>
          <wp14:sizeRelV relativeFrom="page">
            <wp14:pctHeight>0</wp14:pctHeight>
          </wp14:sizeRelV>
        </wp:anchor>
      </w:drawing>
    </w:r>
    <w:r w:rsidRPr="00A961F0">
      <w:rPr>
        <w:szCs w:val="24"/>
      </w:rPr>
      <w:t xml:space="preserve">Klima-Planspiel </w:t>
    </w:r>
  </w:p>
  <w:p w:rsidR="00DE3EEF" w:rsidRDefault="00DE3E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C2719"/>
    <w:multiLevelType w:val="hybridMultilevel"/>
    <w:tmpl w:val="372854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671296"/>
    <w:multiLevelType w:val="hybridMultilevel"/>
    <w:tmpl w:val="85CEC0F4"/>
    <w:lvl w:ilvl="0" w:tplc="0407000B">
      <w:start w:val="1"/>
      <w:numFmt w:val="bullet"/>
      <w:lvlText w:val=""/>
      <w:lvlJc w:val="left"/>
      <w:pPr>
        <w:ind w:left="720" w:hanging="360"/>
      </w:pPr>
      <w:rPr>
        <w:rFonts w:ascii="Wingdings" w:hAnsi="Wingdings" w:hint="default"/>
      </w:rPr>
    </w:lvl>
    <w:lvl w:ilvl="1" w:tplc="1AE2907A">
      <w:numFmt w:val="bullet"/>
      <w:lvlText w:val="-"/>
      <w:lvlJc w:val="left"/>
      <w:pPr>
        <w:ind w:left="1440" w:hanging="360"/>
      </w:pPr>
      <w:rPr>
        <w:rFonts w:ascii="ITC Officina Sans Book" w:eastAsiaTheme="minorHAnsi" w:hAnsi="ITC Officina Sans Book"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584C51"/>
    <w:multiLevelType w:val="hybridMultilevel"/>
    <w:tmpl w:val="025858F6"/>
    <w:lvl w:ilvl="0" w:tplc="0407000B">
      <w:start w:val="1"/>
      <w:numFmt w:val="bullet"/>
      <w:lvlText w:val=""/>
      <w:lvlJc w:val="left"/>
      <w:pPr>
        <w:ind w:left="1068" w:hanging="360"/>
      </w:pPr>
      <w:rPr>
        <w:rFonts w:ascii="Wingdings" w:hAnsi="Wingdings" w:hint="default"/>
      </w:rPr>
    </w:lvl>
    <w:lvl w:ilvl="1" w:tplc="6DFAB20A">
      <w:numFmt w:val="bullet"/>
      <w:lvlText w:val="•"/>
      <w:lvlJc w:val="left"/>
      <w:pPr>
        <w:ind w:left="1788" w:hanging="360"/>
      </w:pPr>
      <w:rPr>
        <w:rFonts w:ascii="ITC Officina Sans Book" w:eastAsiaTheme="minorHAnsi" w:hAnsi="ITC Officina Sans Book" w:cs="Calibri"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20F75EF8"/>
    <w:multiLevelType w:val="hybridMultilevel"/>
    <w:tmpl w:val="3C6A13B8"/>
    <w:lvl w:ilvl="0" w:tplc="0407000B">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D20989"/>
    <w:multiLevelType w:val="hybridMultilevel"/>
    <w:tmpl w:val="1B561E52"/>
    <w:lvl w:ilvl="0" w:tplc="04070001">
      <w:start w:val="1"/>
      <w:numFmt w:val="bullet"/>
      <w:lvlText w:val=""/>
      <w:lvlJc w:val="left"/>
      <w:pPr>
        <w:ind w:left="2850" w:hanging="360"/>
      </w:pPr>
      <w:rPr>
        <w:rFonts w:ascii="Symbol" w:hAnsi="Symbol" w:hint="default"/>
      </w:rPr>
    </w:lvl>
    <w:lvl w:ilvl="1" w:tplc="282A1E26">
      <w:start w:val="4"/>
      <w:numFmt w:val="bullet"/>
      <w:lvlText w:val="•"/>
      <w:lvlJc w:val="left"/>
      <w:pPr>
        <w:ind w:left="3570" w:hanging="360"/>
      </w:pPr>
      <w:rPr>
        <w:rFonts w:ascii="Calibri" w:eastAsiaTheme="minorEastAsia" w:hAnsi="Calibri" w:cs="Calibri" w:hint="default"/>
      </w:rPr>
    </w:lvl>
    <w:lvl w:ilvl="2" w:tplc="0407001B">
      <w:start w:val="1"/>
      <w:numFmt w:val="lowerRoman"/>
      <w:lvlText w:val="%3."/>
      <w:lvlJc w:val="right"/>
      <w:pPr>
        <w:ind w:left="4290" w:hanging="180"/>
      </w:pPr>
    </w:lvl>
    <w:lvl w:ilvl="3" w:tplc="0407000F" w:tentative="1">
      <w:start w:val="1"/>
      <w:numFmt w:val="decimal"/>
      <w:lvlText w:val="%4."/>
      <w:lvlJc w:val="left"/>
      <w:pPr>
        <w:ind w:left="5010" w:hanging="360"/>
      </w:pPr>
    </w:lvl>
    <w:lvl w:ilvl="4" w:tplc="04070019" w:tentative="1">
      <w:start w:val="1"/>
      <w:numFmt w:val="lowerLetter"/>
      <w:lvlText w:val="%5."/>
      <w:lvlJc w:val="left"/>
      <w:pPr>
        <w:ind w:left="5730" w:hanging="360"/>
      </w:pPr>
    </w:lvl>
    <w:lvl w:ilvl="5" w:tplc="0407001B" w:tentative="1">
      <w:start w:val="1"/>
      <w:numFmt w:val="lowerRoman"/>
      <w:lvlText w:val="%6."/>
      <w:lvlJc w:val="right"/>
      <w:pPr>
        <w:ind w:left="6450" w:hanging="180"/>
      </w:pPr>
    </w:lvl>
    <w:lvl w:ilvl="6" w:tplc="0407000F" w:tentative="1">
      <w:start w:val="1"/>
      <w:numFmt w:val="decimal"/>
      <w:lvlText w:val="%7."/>
      <w:lvlJc w:val="left"/>
      <w:pPr>
        <w:ind w:left="7170" w:hanging="360"/>
      </w:pPr>
    </w:lvl>
    <w:lvl w:ilvl="7" w:tplc="04070019" w:tentative="1">
      <w:start w:val="1"/>
      <w:numFmt w:val="lowerLetter"/>
      <w:lvlText w:val="%8."/>
      <w:lvlJc w:val="left"/>
      <w:pPr>
        <w:ind w:left="7890" w:hanging="360"/>
      </w:pPr>
    </w:lvl>
    <w:lvl w:ilvl="8" w:tplc="0407001B" w:tentative="1">
      <w:start w:val="1"/>
      <w:numFmt w:val="lowerRoman"/>
      <w:lvlText w:val="%9."/>
      <w:lvlJc w:val="right"/>
      <w:pPr>
        <w:ind w:left="8610" w:hanging="180"/>
      </w:pPr>
    </w:lvl>
  </w:abstractNum>
  <w:abstractNum w:abstractNumId="5" w15:restartNumberingAfterBreak="0">
    <w:nsid w:val="394C5967"/>
    <w:multiLevelType w:val="hybridMultilevel"/>
    <w:tmpl w:val="978EB3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E0A367E"/>
    <w:multiLevelType w:val="hybridMultilevel"/>
    <w:tmpl w:val="77A44972"/>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4009687A"/>
    <w:multiLevelType w:val="hybridMultilevel"/>
    <w:tmpl w:val="D55CE8B0"/>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BA0172"/>
    <w:multiLevelType w:val="hybridMultilevel"/>
    <w:tmpl w:val="65606ED2"/>
    <w:lvl w:ilvl="0" w:tplc="0407000B">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57E52954"/>
    <w:multiLevelType w:val="hybridMultilevel"/>
    <w:tmpl w:val="A69886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8DC36AF"/>
    <w:multiLevelType w:val="hybridMultilevel"/>
    <w:tmpl w:val="41B2B14A"/>
    <w:lvl w:ilvl="0" w:tplc="0407000B">
      <w:start w:val="1"/>
      <w:numFmt w:val="bullet"/>
      <w:lvlText w:val=""/>
      <w:lvlJc w:val="left"/>
      <w:pPr>
        <w:ind w:left="720" w:hanging="360"/>
      </w:pPr>
      <w:rPr>
        <w:rFonts w:ascii="Wingdings" w:hAnsi="Wingdings" w:hint="default"/>
      </w:rPr>
    </w:lvl>
    <w:lvl w:ilvl="1" w:tplc="1AE2907A">
      <w:numFmt w:val="bullet"/>
      <w:lvlText w:val="-"/>
      <w:lvlJc w:val="left"/>
      <w:pPr>
        <w:ind w:left="1440" w:hanging="360"/>
      </w:pPr>
      <w:rPr>
        <w:rFonts w:ascii="ITC Officina Sans Book" w:eastAsiaTheme="minorHAnsi" w:hAnsi="ITC Officina Sans Book"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C3750D2"/>
    <w:multiLevelType w:val="hybridMultilevel"/>
    <w:tmpl w:val="85A81310"/>
    <w:lvl w:ilvl="0" w:tplc="451E2550">
      <w:numFmt w:val="bullet"/>
      <w:lvlText w:val="-"/>
      <w:lvlJc w:val="left"/>
      <w:pPr>
        <w:ind w:left="1068" w:hanging="360"/>
      </w:pPr>
      <w:rPr>
        <w:rFonts w:ascii="ITC Officina Sans Book" w:eastAsiaTheme="minorHAnsi" w:hAnsi="ITC Officina Sans Book"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75DC4858"/>
    <w:multiLevelType w:val="hybridMultilevel"/>
    <w:tmpl w:val="53FA1E6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8"/>
  </w:num>
  <w:num w:numId="4">
    <w:abstractNumId w:val="5"/>
  </w:num>
  <w:num w:numId="5">
    <w:abstractNumId w:val="11"/>
  </w:num>
  <w:num w:numId="6">
    <w:abstractNumId w:val="0"/>
  </w:num>
  <w:num w:numId="7">
    <w:abstractNumId w:val="3"/>
  </w:num>
  <w:num w:numId="8">
    <w:abstractNumId w:val="10"/>
  </w:num>
  <w:num w:numId="9">
    <w:abstractNumId w:val="1"/>
  </w:num>
  <w:num w:numId="10">
    <w:abstractNumId w:val="9"/>
  </w:num>
  <w:num w:numId="11">
    <w:abstractNumId w:val="7"/>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5E4"/>
    <w:rsid w:val="004455E4"/>
    <w:rsid w:val="00505128"/>
    <w:rsid w:val="00642F93"/>
    <w:rsid w:val="006616E9"/>
    <w:rsid w:val="0071419E"/>
    <w:rsid w:val="00BA6B8B"/>
    <w:rsid w:val="00C44FE4"/>
    <w:rsid w:val="00D332F7"/>
    <w:rsid w:val="00DE3EEF"/>
    <w:rsid w:val="00E216C2"/>
    <w:rsid w:val="00F11980"/>
    <w:rsid w:val="00F22A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AC0C"/>
  <w15:chartTrackingRefBased/>
  <w15:docId w15:val="{2DB7C057-BCEB-4E2C-8B82-4D67884B4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1419E"/>
    <w:rPr>
      <w:rFonts w:ascii="ITC Officina Sans Book" w:hAnsi="ITC Officina Sans Book"/>
      <w:sz w:val="24"/>
    </w:rPr>
  </w:style>
  <w:style w:type="paragraph" w:styleId="berschrift1">
    <w:name w:val="heading 1"/>
    <w:basedOn w:val="Standard"/>
    <w:next w:val="Standard"/>
    <w:link w:val="berschrift1Zchn"/>
    <w:uiPriority w:val="9"/>
    <w:qFormat/>
    <w:rsid w:val="00DE3EE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455E4"/>
    <w:rPr>
      <w:color w:val="0000FF"/>
      <w:u w:val="single"/>
    </w:rPr>
  </w:style>
  <w:style w:type="character" w:customStyle="1" w:styleId="markedcontent">
    <w:name w:val="markedcontent"/>
    <w:basedOn w:val="Absatz-Standardschriftart"/>
    <w:rsid w:val="004455E4"/>
  </w:style>
  <w:style w:type="table" w:styleId="Tabellenraster">
    <w:name w:val="Table Grid"/>
    <w:basedOn w:val="NormaleTabelle"/>
    <w:uiPriority w:val="59"/>
    <w:rsid w:val="00BA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BA6B8B"/>
    <w:pPr>
      <w:tabs>
        <w:tab w:val="center" w:pos="4536"/>
        <w:tab w:val="right" w:pos="9072"/>
      </w:tabs>
      <w:spacing w:after="0" w:line="240" w:lineRule="auto"/>
    </w:pPr>
    <w:rPr>
      <w:rFonts w:asciiTheme="minorHAnsi" w:eastAsiaTheme="minorEastAsia" w:hAnsiTheme="minorHAnsi"/>
      <w:sz w:val="22"/>
      <w:lang w:eastAsia="zh-TW"/>
    </w:rPr>
  </w:style>
  <w:style w:type="character" w:customStyle="1" w:styleId="FuzeileZchn">
    <w:name w:val="Fußzeile Zchn"/>
    <w:basedOn w:val="Absatz-Standardschriftart"/>
    <w:link w:val="Fuzeile"/>
    <w:uiPriority w:val="99"/>
    <w:rsid w:val="00BA6B8B"/>
    <w:rPr>
      <w:rFonts w:eastAsiaTheme="minorEastAsia"/>
      <w:lang w:eastAsia="zh-TW"/>
    </w:rPr>
  </w:style>
  <w:style w:type="character" w:customStyle="1" w:styleId="berschrift1Zchn">
    <w:name w:val="Überschrift 1 Zchn"/>
    <w:basedOn w:val="Absatz-Standardschriftart"/>
    <w:link w:val="berschrift1"/>
    <w:uiPriority w:val="9"/>
    <w:rsid w:val="00DE3EEF"/>
    <w:rPr>
      <w:rFonts w:asciiTheme="majorHAnsi" w:eastAsiaTheme="majorEastAsia" w:hAnsiTheme="majorHAnsi" w:cstheme="majorBidi"/>
      <w:b/>
      <w:bCs/>
      <w:color w:val="365F91" w:themeColor="accent1" w:themeShade="BF"/>
      <w:sz w:val="28"/>
      <w:szCs w:val="28"/>
      <w:lang w:eastAsia="zh-TW"/>
    </w:rPr>
  </w:style>
  <w:style w:type="paragraph" w:styleId="Listenabsatz">
    <w:name w:val="List Paragraph"/>
    <w:basedOn w:val="Standard"/>
    <w:uiPriority w:val="34"/>
    <w:qFormat/>
    <w:rsid w:val="00DE3EEF"/>
    <w:pPr>
      <w:ind w:left="720"/>
      <w:contextualSpacing/>
    </w:pPr>
    <w:rPr>
      <w:rFonts w:asciiTheme="minorHAnsi" w:eastAsiaTheme="minorEastAsia" w:hAnsiTheme="minorHAnsi"/>
      <w:sz w:val="22"/>
      <w:lang w:eastAsia="zh-TW"/>
    </w:rPr>
  </w:style>
  <w:style w:type="paragraph" w:styleId="Funotentext">
    <w:name w:val="footnote text"/>
    <w:basedOn w:val="Standard"/>
    <w:link w:val="FunotentextZchn"/>
    <w:uiPriority w:val="99"/>
    <w:semiHidden/>
    <w:unhideWhenUsed/>
    <w:rsid w:val="00DE3EEF"/>
    <w:pPr>
      <w:spacing w:after="0" w:line="240" w:lineRule="auto"/>
    </w:pPr>
    <w:rPr>
      <w:rFonts w:asciiTheme="minorHAnsi" w:eastAsiaTheme="minorEastAsia" w:hAnsiTheme="minorHAnsi"/>
      <w:sz w:val="20"/>
      <w:szCs w:val="20"/>
      <w:lang w:eastAsia="zh-TW"/>
    </w:rPr>
  </w:style>
  <w:style w:type="character" w:customStyle="1" w:styleId="FunotentextZchn">
    <w:name w:val="Fußnotentext Zchn"/>
    <w:basedOn w:val="Absatz-Standardschriftart"/>
    <w:link w:val="Funotentext"/>
    <w:uiPriority w:val="99"/>
    <w:semiHidden/>
    <w:rsid w:val="00DE3EEF"/>
    <w:rPr>
      <w:rFonts w:eastAsiaTheme="minorEastAsia"/>
      <w:sz w:val="20"/>
      <w:szCs w:val="20"/>
      <w:lang w:eastAsia="zh-TW"/>
    </w:rPr>
  </w:style>
  <w:style w:type="paragraph" w:styleId="Kopfzeile">
    <w:name w:val="header"/>
    <w:basedOn w:val="Standard"/>
    <w:link w:val="KopfzeileZchn"/>
    <w:uiPriority w:val="99"/>
    <w:unhideWhenUsed/>
    <w:rsid w:val="00DE3EEF"/>
    <w:pPr>
      <w:tabs>
        <w:tab w:val="center" w:pos="4536"/>
        <w:tab w:val="right" w:pos="9072"/>
      </w:tabs>
      <w:spacing w:after="0" w:line="240" w:lineRule="auto"/>
    </w:pPr>
    <w:rPr>
      <w:rFonts w:asciiTheme="minorHAnsi" w:eastAsiaTheme="minorEastAsia" w:hAnsiTheme="minorHAnsi"/>
      <w:sz w:val="22"/>
      <w:lang w:eastAsia="zh-TW"/>
    </w:rPr>
  </w:style>
  <w:style w:type="character" w:customStyle="1" w:styleId="KopfzeileZchn">
    <w:name w:val="Kopfzeile Zchn"/>
    <w:basedOn w:val="Absatz-Standardschriftart"/>
    <w:link w:val="Kopfzeile"/>
    <w:uiPriority w:val="99"/>
    <w:rsid w:val="00DE3EEF"/>
    <w:rPr>
      <w:rFonts w:eastAsiaTheme="minorEastAsia"/>
      <w:lang w:eastAsia="zh-TW"/>
    </w:rPr>
  </w:style>
  <w:style w:type="paragraph" w:customStyle="1" w:styleId="Default">
    <w:name w:val="Default"/>
    <w:rsid w:val="00DE3EEF"/>
    <w:pPr>
      <w:autoSpaceDE w:val="0"/>
      <w:autoSpaceDN w:val="0"/>
      <w:adjustRightInd w:val="0"/>
      <w:spacing w:after="0" w:line="240" w:lineRule="auto"/>
    </w:pPr>
    <w:rPr>
      <w:rFonts w:ascii="Arial" w:eastAsiaTheme="minorEastAsia" w:hAnsi="Arial" w:cs="Arial"/>
      <w:color w:val="000000"/>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851425">
      <w:bodyDiv w:val="1"/>
      <w:marLeft w:val="0"/>
      <w:marRight w:val="0"/>
      <w:marTop w:val="0"/>
      <w:marBottom w:val="0"/>
      <w:divBdr>
        <w:top w:val="none" w:sz="0" w:space="0" w:color="auto"/>
        <w:left w:val="none" w:sz="0" w:space="0" w:color="auto"/>
        <w:bottom w:val="none" w:sz="0" w:space="0" w:color="auto"/>
        <w:right w:val="none" w:sz="0" w:space="0" w:color="auto"/>
      </w:divBdr>
      <w:divsChild>
        <w:div w:id="256645723">
          <w:marLeft w:val="0"/>
          <w:marRight w:val="0"/>
          <w:marTop w:val="0"/>
          <w:marBottom w:val="0"/>
          <w:divBdr>
            <w:top w:val="none" w:sz="0" w:space="0" w:color="auto"/>
            <w:left w:val="none" w:sz="0" w:space="0" w:color="auto"/>
            <w:bottom w:val="none" w:sz="0" w:space="0" w:color="auto"/>
            <w:right w:val="none" w:sz="0" w:space="0" w:color="auto"/>
          </w:divBdr>
          <w:divsChild>
            <w:div w:id="1985771272">
              <w:marLeft w:val="0"/>
              <w:marRight w:val="0"/>
              <w:marTop w:val="0"/>
              <w:marBottom w:val="0"/>
              <w:divBdr>
                <w:top w:val="none" w:sz="0" w:space="0" w:color="auto"/>
                <w:left w:val="none" w:sz="0" w:space="0" w:color="auto"/>
                <w:bottom w:val="none" w:sz="0" w:space="0" w:color="auto"/>
                <w:right w:val="none" w:sz="0" w:space="0" w:color="auto"/>
              </w:divBdr>
              <w:divsChild>
                <w:div w:id="19243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leverkusen.de/rathaus-service/politik/stadtrat.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8547</Words>
  <Characters>53849</Characters>
  <Application>Microsoft Office Word</Application>
  <DocSecurity>0</DocSecurity>
  <Lines>448</Lines>
  <Paragraphs>124</Paragraphs>
  <ScaleCrop>false</ScaleCrop>
  <HeadingPairs>
    <vt:vector size="2" baseType="variant">
      <vt:variant>
        <vt:lpstr>Titel</vt:lpstr>
      </vt:variant>
      <vt:variant>
        <vt:i4>1</vt:i4>
      </vt:variant>
    </vt:vector>
  </HeadingPairs>
  <TitlesOfParts>
    <vt:vector size="1" baseType="lpstr">
      <vt:lpstr/>
    </vt:vector>
  </TitlesOfParts>
  <Company>NaturGut Ophoven</Company>
  <LinksUpToDate>false</LinksUpToDate>
  <CharactersWithSpaces>62272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ngol</dc:creator>
  <cp:keywords/>
  <dc:description/>
  <cp:lastModifiedBy>ngol</cp:lastModifiedBy>
  <cp:revision>6</cp:revision>
  <dcterms:created xsi:type="dcterms:W3CDTF">2021-12-02T13:52:00Z</dcterms:created>
  <dcterms:modified xsi:type="dcterms:W3CDTF">2021-12-02T14:31:00Z</dcterms:modified>
</cp:coreProperties>
</file>